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60" w:lineRule="auto"/>
        <w:jc w:val="left"/>
        <w:rPr>
          <w:rFonts w:ascii="方正小标宋简体" w:hAnsi="楷体" w:eastAsia="方正小标宋简体" w:cs="楷体"/>
          <w:kern w:val="0"/>
          <w:sz w:val="44"/>
          <w:szCs w:val="44"/>
          <w:shd w:val="clear" w:color="auto" w:fill="FFFFFF"/>
        </w:rPr>
      </w:pPr>
      <w:r>
        <w:rPr>
          <w:rFonts w:hint="eastAsia" w:ascii="仿宋_GB2312" w:eastAsia="仿宋_GB2312"/>
          <w:kern w:val="0"/>
          <w:sz w:val="28"/>
          <w:szCs w:val="28"/>
        </w:rPr>
        <w:t>附件：《华中师范大学2022年度各级各类志愿服务队资格审查登记表》</w:t>
      </w:r>
    </w:p>
    <w:p>
      <w:pPr>
        <w:snapToGrid w:val="0"/>
        <w:jc w:val="center"/>
        <w:rPr>
          <w:rFonts w:ascii="方正小标宋简体" w:hAnsi="楷体" w:eastAsia="方正小标宋简体" w:cs="楷体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楷体" w:eastAsia="方正小标宋简体" w:cs="楷体"/>
          <w:kern w:val="0"/>
          <w:sz w:val="44"/>
          <w:szCs w:val="44"/>
          <w:shd w:val="clear" w:color="auto" w:fill="FFFFFF"/>
        </w:rPr>
        <w:t>华中师范大学2022年度</w:t>
      </w:r>
    </w:p>
    <w:p>
      <w:pPr>
        <w:snapToGrid w:val="0"/>
        <w:jc w:val="center"/>
        <w:rPr>
          <w:rFonts w:ascii="方正小标宋简体" w:hAnsi="楷体" w:eastAsia="方正小标宋简体" w:cs="楷体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楷体" w:eastAsia="方正小标宋简体" w:cs="楷体"/>
          <w:kern w:val="0"/>
          <w:sz w:val="44"/>
          <w:szCs w:val="44"/>
          <w:shd w:val="clear" w:color="auto" w:fill="FFFFFF"/>
        </w:rPr>
        <w:t>各级各类志愿服务队资格审查登记表</w:t>
      </w:r>
    </w:p>
    <w:tbl>
      <w:tblPr>
        <w:tblStyle w:val="10"/>
        <w:tblpPr w:leftFromText="180" w:rightFromText="180" w:vertAnchor="text" w:horzAnchor="page" w:tblpXSpec="center" w:tblpY="132"/>
        <w:tblOverlap w:val="never"/>
        <w:tblW w:w="83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2"/>
        <w:gridCol w:w="99"/>
        <w:gridCol w:w="607"/>
        <w:gridCol w:w="1386"/>
        <w:gridCol w:w="2092"/>
        <w:gridCol w:w="2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志愿服务队信息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6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挂靠单位</w:t>
            </w:r>
          </w:p>
        </w:tc>
        <w:tc>
          <w:tcPr>
            <w:tcW w:w="6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登记类型</w:t>
            </w:r>
          </w:p>
        </w:tc>
        <w:tc>
          <w:tcPr>
            <w:tcW w:w="6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社区服务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校园文化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敬老助残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关爱儿童 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其它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83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指导老师信息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所在单位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83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队内职务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是否运营常规性活动</w:t>
            </w:r>
          </w:p>
        </w:tc>
        <w:tc>
          <w:tcPr>
            <w:tcW w:w="5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是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常规性活动描述</w:t>
            </w:r>
          </w:p>
        </w:tc>
        <w:tc>
          <w:tcPr>
            <w:tcW w:w="5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（若运营常规性活动，则列出常规性活动的名称、地点、类型、开展频率、简介等，并附图1至2张，反之则无需填写。）可附页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近一年是否开展活动</w:t>
            </w:r>
          </w:p>
        </w:tc>
        <w:tc>
          <w:tcPr>
            <w:tcW w:w="5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是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近一年开展活动描述</w:t>
            </w:r>
          </w:p>
        </w:tc>
        <w:tc>
          <w:tcPr>
            <w:tcW w:w="5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（近一年若开展活动，则列出近一年开展的全部活动的名称、时间、地点等，可包含常规性活动，并整体附图3至4张，反之则无需填写。）可附页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是否定期向挂靠单位反馈队内相关情况</w:t>
            </w:r>
          </w:p>
        </w:tc>
        <w:tc>
          <w:tcPr>
            <w:tcW w:w="5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是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定期反馈情况证明</w:t>
            </w:r>
          </w:p>
        </w:tc>
        <w:tc>
          <w:tcPr>
            <w:tcW w:w="5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（附图1至2张，包括但不限于周报月报截图、队内会议图片等，反之则无需填写）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  <w:jc w:val="center"/>
        </w:trPr>
        <w:tc>
          <w:tcPr>
            <w:tcW w:w="83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志愿服务队意见：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本服务队承诺以上所填情况均属实。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            承诺人：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8" w:hRule="atLeast"/>
          <w:jc w:val="center"/>
        </w:trPr>
        <w:tc>
          <w:tcPr>
            <w:tcW w:w="83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挂靠单位团组织意见：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           </w:t>
            </w:r>
          </w:p>
          <w:p>
            <w:pPr>
              <w:ind w:firstLine="5320" w:firstLineChars="19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审批人：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           （挂靠单位团组织签章）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               年  月  日</w:t>
            </w:r>
          </w:p>
        </w:tc>
      </w:tr>
    </w:tbl>
    <w:p>
      <w:pPr>
        <w:spacing w:line="360" w:lineRule="auto"/>
        <w:jc w:val="right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华中师范大学青年志愿者联合会 制</w:t>
      </w:r>
    </w:p>
    <w:p>
      <w:pPr>
        <w:spacing w:line="360" w:lineRule="auto"/>
        <w:jc w:val="both"/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84" w:right="1531" w:bottom="1984" w:left="1531" w:header="851" w:footer="850" w:gutter="0"/>
      <w:pgNumType w:start="1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CDBCDB34-475C-4DCE-9720-EE3EB47DC10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4316C29-24B6-4314-B7E3-51A8544ADA8B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F10147BA-AA5B-44C4-83C6-BEA7C97DC5B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203D564-0EA8-43C6-8DBA-4DFBA427BD38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817818F2-0EFE-4B83-8E0B-54D71A88BCA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40"/>
        <w:tab w:val="right" w:pos="8300"/>
      </w:tabs>
      <w:wordWrap w:val="0"/>
      <w:snapToGrid w:val="0"/>
      <w:jc w:val="right"/>
      <w:rPr>
        <w:rFonts w:ascii="华文新魏" w:hAnsi="Times New Roman" w:eastAsia="华文新魏" w:cs="Times New Roman"/>
        <w:bCs/>
        <w:sz w:val="32"/>
        <w:szCs w:val="36"/>
      </w:rPr>
    </w:pPr>
    <w:r>
      <w:rPr>
        <w:rFonts w:hint="eastAsia" w:ascii="华文新魏" w:hAnsi="Times New Roman" w:eastAsia="华文新魏" w:cs="Times New Roman"/>
        <w:b/>
        <w:bCs/>
        <w:sz w:val="40"/>
        <w:szCs w:val="44"/>
      </w:rPr>
      <w:drawing>
        <wp:anchor distT="0" distB="0" distL="0" distR="0" simplePos="0" relativeHeight="251661312" behindDoc="0" locked="0" layoutInCell="1" allowOverlap="1">
          <wp:simplePos x="0" y="0"/>
          <wp:positionH relativeFrom="column">
            <wp:posOffset>909320</wp:posOffset>
          </wp:positionH>
          <wp:positionV relativeFrom="paragraph">
            <wp:posOffset>-40005</wp:posOffset>
          </wp:positionV>
          <wp:extent cx="470535" cy="470535"/>
          <wp:effectExtent l="0" t="0" r="5715" b="5715"/>
          <wp:wrapTopAndBottom/>
          <wp:docPr id="4098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图片 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0535" cy="47053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华文新魏" w:eastAsia="华文新魏"/>
        <w:sz w:val="28"/>
        <w:szCs w:val="28"/>
      </w:rPr>
      <w:t xml:space="preserve">     </w:t>
    </w:r>
    <w:r>
      <w:rPr>
        <w:rFonts w:ascii="华文新魏" w:eastAsia="华文新魏"/>
        <w:bCs/>
        <w:sz w:val="28"/>
        <w:szCs w:val="28"/>
      </w:rPr>
      <w:t xml:space="preserve">  </w:t>
    </w:r>
    <w:r>
      <w:rPr>
        <w:rFonts w:hint="eastAsia" w:ascii="华文新魏" w:hAnsi="Times New Roman" w:eastAsia="华文新魏" w:cs="Times New Roman"/>
        <w:bCs/>
        <w:sz w:val="32"/>
        <w:szCs w:val="36"/>
      </w:rPr>
      <w:t xml:space="preserve">华中师范大学青年志愿者联合会 </w:t>
    </w:r>
    <w:r>
      <w:rPr>
        <w:rFonts w:ascii="华文新魏" w:hAnsi="Times New Roman" w:eastAsia="华文新魏" w:cs="Times New Roman"/>
        <w:bCs/>
        <w:sz w:val="32"/>
        <w:szCs w:val="36"/>
      </w:rPr>
      <w:t xml:space="preserve"> </w:t>
    </w:r>
    <w:r>
      <w:rPr>
        <w:rFonts w:hint="eastAsia" w:ascii="华文新魏" w:hAnsi="Times New Roman" w:eastAsia="华文新魏" w:cs="Times New Roman"/>
        <w:bCs/>
        <w:sz w:val="32"/>
        <w:szCs w:val="36"/>
      </w:rPr>
      <w:t xml:space="preserve"> </w:t>
    </w:r>
    <w:r>
      <w:rPr>
        <w:rFonts w:ascii="华文新魏" w:hAnsi="Times New Roman" w:eastAsia="华文新魏" w:cs="Times New Roman"/>
        <w:bCs/>
        <w:sz w:val="32"/>
        <w:szCs w:val="36"/>
      </w:rPr>
      <w:t xml:space="preserve">      </w:t>
    </w:r>
  </w:p>
  <w:p>
    <w:pPr>
      <w:tabs>
        <w:tab w:val="center" w:pos="4140"/>
        <w:tab w:val="right" w:pos="8300"/>
      </w:tabs>
      <w:wordWrap w:val="0"/>
      <w:snapToGrid w:val="0"/>
      <w:ind w:right="800"/>
      <w:jc w:val="right"/>
      <w:rPr>
        <w:rFonts w:ascii="华文新魏" w:hAnsi="Times New Roman" w:eastAsia="华文新魏" w:cs="Times New Roman"/>
        <w:bCs/>
        <w:color w:val="333333"/>
        <w:sz w:val="16"/>
        <w:szCs w:val="20"/>
      </w:rPr>
    </w:pPr>
    <w:r>
      <w:rPr>
        <w:rFonts w:hint="eastAsia" w:ascii="华文新魏" w:hAnsi="Times New Roman" w:eastAsia="华文新魏" w:cs="Times New Roman"/>
        <w:bCs/>
        <w:color w:val="333333"/>
        <w:sz w:val="16"/>
        <w:szCs w:val="20"/>
      </w:rPr>
      <w:t>Central China Normal University Young Volunteers Association</w:t>
    </w:r>
    <w:r>
      <w:rPr>
        <w:rFonts w:ascii="华文新魏" w:hAnsi="Times New Roman" w:eastAsia="华文新魏" w:cs="Times New Roman"/>
        <w:bCs/>
        <w:color w:val="333333"/>
        <w:sz w:val="16"/>
        <w:szCs w:val="20"/>
      </w:rPr>
      <w:t xml:space="preserve">       </w:t>
    </w:r>
  </w:p>
  <w:p>
    <w:pPr>
      <w:tabs>
        <w:tab w:val="center" w:pos="4140"/>
        <w:tab w:val="right" w:pos="8300"/>
      </w:tabs>
      <w:snapToGrid w:val="0"/>
      <w:ind w:right="800"/>
      <w:jc w:val="right"/>
      <w:rPr>
        <w:rFonts w:ascii="华文新魏" w:hAnsi="Times New Roman" w:eastAsia="华文新魏" w:cs="Times New Roman"/>
        <w:bCs/>
        <w:color w:val="333333"/>
        <w:sz w:val="16"/>
        <w:szCs w:val="20"/>
      </w:rPr>
    </w:pPr>
  </w:p>
  <w:p>
    <w:pPr>
      <w:pStyle w:val="7"/>
      <w:jc w:val="center"/>
      <w:rPr>
        <w:rFonts w:ascii="黑体" w:hAnsi="黑体" w:eastAsia="黑体"/>
        <w:sz w:val="24"/>
        <w:szCs w:val="24"/>
      </w:rPr>
    </w:pPr>
    <w:r>
      <w:rPr>
        <w:rFonts w:hint="eastAsia" w:ascii="黑体" w:hAnsi="黑体" w:eastAsia="黑体"/>
        <w:sz w:val="24"/>
        <w:szCs w:val="24"/>
      </w:rPr>
      <w:fldChar w:fldCharType="begin"/>
    </w:r>
    <w:r>
      <w:rPr>
        <w:rFonts w:hint="eastAsia" w:ascii="黑体" w:hAnsi="黑体" w:eastAsia="黑体"/>
        <w:sz w:val="24"/>
        <w:szCs w:val="24"/>
      </w:rPr>
      <w:instrText xml:space="preserve">PAGE   \* MERGEFORMAT</w:instrText>
    </w:r>
    <w:r>
      <w:rPr>
        <w:rFonts w:hint="eastAsia" w:ascii="黑体" w:hAnsi="黑体" w:eastAsia="黑体"/>
        <w:sz w:val="24"/>
        <w:szCs w:val="24"/>
      </w:rPr>
      <w:fldChar w:fldCharType="separate"/>
    </w:r>
    <w:r>
      <w:rPr>
        <w:rFonts w:ascii="黑体" w:hAnsi="黑体" w:eastAsia="黑体"/>
        <w:sz w:val="24"/>
        <w:szCs w:val="24"/>
      </w:rPr>
      <w:t>1</w:t>
    </w:r>
    <w:r>
      <w:rPr>
        <w:rFonts w:hint="eastAsia" w:ascii="黑体" w:hAnsi="黑体" w:eastAsia="黑体"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华文新魏" w:eastAsia="华文新魏"/>
      </w:rPr>
    </w:pPr>
    <w:r>
      <w:rPr>
        <w:rFonts w:hint="eastAsia" w:ascii="华文新魏" w:eastAsia="华文新魏"/>
      </w:rPr>
      <w:drawing>
        <wp:anchor distT="0" distB="0" distL="0" distR="0" simplePos="0" relativeHeight="251661312" behindDoc="0" locked="0" layoutInCell="1" allowOverlap="1">
          <wp:simplePos x="0" y="0"/>
          <wp:positionH relativeFrom="column">
            <wp:posOffset>2561590</wp:posOffset>
          </wp:positionH>
          <wp:positionV relativeFrom="paragraph">
            <wp:posOffset>-343535</wp:posOffset>
          </wp:positionV>
          <wp:extent cx="499110" cy="499110"/>
          <wp:effectExtent l="0" t="0" r="0" b="0"/>
          <wp:wrapNone/>
          <wp:docPr id="4097" name="图片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11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华文新魏" w:eastAsia="华文新魏"/>
        <w:sz w:val="28"/>
        <w:szCs w:val="28"/>
      </w:rPr>
      <w:t>奉献            友爱                       互助            进步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F3AFE"/>
    <w:rsid w:val="030C2E12"/>
    <w:rsid w:val="03E11257"/>
    <w:rsid w:val="040C4C17"/>
    <w:rsid w:val="06AE5C6E"/>
    <w:rsid w:val="07D50279"/>
    <w:rsid w:val="0A282193"/>
    <w:rsid w:val="0A7751FD"/>
    <w:rsid w:val="0CD74992"/>
    <w:rsid w:val="0D0D44F0"/>
    <w:rsid w:val="0DC75B14"/>
    <w:rsid w:val="0DEF018E"/>
    <w:rsid w:val="0E420395"/>
    <w:rsid w:val="0E4C00FD"/>
    <w:rsid w:val="100421DF"/>
    <w:rsid w:val="10900FCF"/>
    <w:rsid w:val="10FB19D9"/>
    <w:rsid w:val="14B266F4"/>
    <w:rsid w:val="1823158B"/>
    <w:rsid w:val="19AC1945"/>
    <w:rsid w:val="19FF6B46"/>
    <w:rsid w:val="1A3D2DB5"/>
    <w:rsid w:val="1B171EE1"/>
    <w:rsid w:val="1D515191"/>
    <w:rsid w:val="1E313180"/>
    <w:rsid w:val="1EF4585A"/>
    <w:rsid w:val="211C3CD4"/>
    <w:rsid w:val="240E6107"/>
    <w:rsid w:val="276906AE"/>
    <w:rsid w:val="28FD0C61"/>
    <w:rsid w:val="29F71C76"/>
    <w:rsid w:val="2E9D7DB9"/>
    <w:rsid w:val="304C163E"/>
    <w:rsid w:val="354932B1"/>
    <w:rsid w:val="37500BAF"/>
    <w:rsid w:val="37FA7A42"/>
    <w:rsid w:val="39302974"/>
    <w:rsid w:val="3B6805FD"/>
    <w:rsid w:val="3D9659EE"/>
    <w:rsid w:val="40704025"/>
    <w:rsid w:val="42DE7644"/>
    <w:rsid w:val="447F156E"/>
    <w:rsid w:val="447F28FB"/>
    <w:rsid w:val="461000D6"/>
    <w:rsid w:val="47572AF0"/>
    <w:rsid w:val="47684882"/>
    <w:rsid w:val="4778197B"/>
    <w:rsid w:val="488B474D"/>
    <w:rsid w:val="4AB4564F"/>
    <w:rsid w:val="4D6508E5"/>
    <w:rsid w:val="4DB5502F"/>
    <w:rsid w:val="4DBA7B89"/>
    <w:rsid w:val="50737D88"/>
    <w:rsid w:val="50E20363"/>
    <w:rsid w:val="52854F44"/>
    <w:rsid w:val="537266F2"/>
    <w:rsid w:val="53E96F51"/>
    <w:rsid w:val="5BA5411E"/>
    <w:rsid w:val="5C6046FE"/>
    <w:rsid w:val="5D2B4612"/>
    <w:rsid w:val="5E8D3AC1"/>
    <w:rsid w:val="60FB3FE9"/>
    <w:rsid w:val="612F20FF"/>
    <w:rsid w:val="62313465"/>
    <w:rsid w:val="62596B38"/>
    <w:rsid w:val="64BB2A0A"/>
    <w:rsid w:val="6520704F"/>
    <w:rsid w:val="661642FB"/>
    <w:rsid w:val="666C3316"/>
    <w:rsid w:val="67326510"/>
    <w:rsid w:val="679E04AC"/>
    <w:rsid w:val="69110DF1"/>
    <w:rsid w:val="6A5A7015"/>
    <w:rsid w:val="6CCB3826"/>
    <w:rsid w:val="6EE678A1"/>
    <w:rsid w:val="6F8B5F95"/>
    <w:rsid w:val="6FB12772"/>
    <w:rsid w:val="712E0E0D"/>
    <w:rsid w:val="720C2817"/>
    <w:rsid w:val="73386530"/>
    <w:rsid w:val="734C7D32"/>
    <w:rsid w:val="74A8187B"/>
    <w:rsid w:val="76007A46"/>
    <w:rsid w:val="76195453"/>
    <w:rsid w:val="76E36532"/>
    <w:rsid w:val="77F70E48"/>
    <w:rsid w:val="791C3B3A"/>
    <w:rsid w:val="79427F6C"/>
    <w:rsid w:val="7A9938F3"/>
    <w:rsid w:val="7C7300F0"/>
    <w:rsid w:val="7D0C1AA4"/>
    <w:rsid w:val="7E574A14"/>
    <w:rsid w:val="7E94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99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autoSpaceDE w:val="0"/>
      <w:autoSpaceDN w:val="0"/>
      <w:ind w:left="761"/>
      <w:jc w:val="left"/>
      <w:outlineLvl w:val="0"/>
    </w:pPr>
    <w:rPr>
      <w:rFonts w:ascii="黑体" w:hAnsi="黑体" w:eastAsia="黑体" w:cs="黑体"/>
      <w:kern w:val="0"/>
      <w:sz w:val="32"/>
      <w:szCs w:val="32"/>
    </w:rPr>
  </w:style>
  <w:style w:type="paragraph" w:styleId="3">
    <w:name w:val="heading 5"/>
    <w:basedOn w:val="1"/>
    <w:next w:val="1"/>
    <w:link w:val="21"/>
    <w:qFormat/>
    <w:uiPriority w:val="9"/>
    <w:pPr>
      <w:autoSpaceDE w:val="0"/>
      <w:autoSpaceDN w:val="0"/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kern w:val="0"/>
      <w:sz w:val="20"/>
      <w:szCs w:val="20"/>
    </w:rPr>
  </w:style>
  <w:style w:type="character" w:default="1" w:styleId="12">
    <w:name w:val="Default Paragraph Font"/>
    <w:qFormat/>
    <w:uiPriority w:val="1"/>
  </w:style>
  <w:style w:type="table" w:default="1" w:styleId="10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2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28"/>
      <w:szCs w:val="28"/>
    </w:rPr>
  </w:style>
  <w:style w:type="paragraph" w:styleId="5">
    <w:name w:val="Date"/>
    <w:basedOn w:val="1"/>
    <w:next w:val="1"/>
    <w:link w:val="15"/>
    <w:qFormat/>
    <w:uiPriority w:val="99"/>
    <w:pPr>
      <w:ind w:left="100" w:leftChars="2500"/>
    </w:pPr>
  </w:style>
  <w:style w:type="paragraph" w:styleId="6">
    <w:name w:val="Balloon Text"/>
    <w:basedOn w:val="1"/>
    <w:link w:val="19"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link w:val="23"/>
    <w:qFormat/>
    <w:uiPriority w:val="10"/>
    <w:pPr>
      <w:autoSpaceDE w:val="0"/>
      <w:autoSpaceDN w:val="0"/>
      <w:spacing w:before="221"/>
      <w:ind w:left="758"/>
      <w:jc w:val="left"/>
    </w:pPr>
    <w:rPr>
      <w:rFonts w:ascii="黑体" w:hAnsi="黑体" w:eastAsia="黑体" w:cs="黑体"/>
      <w:b/>
      <w:bCs/>
      <w:kern w:val="0"/>
      <w:sz w:val="36"/>
      <w:szCs w:val="36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line number"/>
    <w:basedOn w:val="12"/>
    <w:qFormat/>
    <w:uiPriority w:val="99"/>
  </w:style>
  <w:style w:type="character" w:styleId="14">
    <w:name w:val="Hyperlink"/>
    <w:basedOn w:val="12"/>
    <w:qFormat/>
    <w:uiPriority w:val="99"/>
    <w:rPr>
      <w:color w:val="0563C1"/>
      <w:u w:val="single"/>
    </w:rPr>
  </w:style>
  <w:style w:type="character" w:customStyle="1" w:styleId="15">
    <w:name w:val="日期 字符"/>
    <w:basedOn w:val="12"/>
    <w:link w:val="5"/>
    <w:qFormat/>
    <w:uiPriority w:val="99"/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8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9">
    <w:name w:val="批注框文本 字符"/>
    <w:basedOn w:val="12"/>
    <w:link w:val="6"/>
    <w:qFormat/>
    <w:uiPriority w:val="99"/>
    <w:rPr>
      <w:sz w:val="18"/>
      <w:szCs w:val="18"/>
    </w:rPr>
  </w:style>
  <w:style w:type="character" w:customStyle="1" w:styleId="20">
    <w:name w:val="标题 1 字符"/>
    <w:basedOn w:val="12"/>
    <w:link w:val="2"/>
    <w:qFormat/>
    <w:uiPriority w:val="9"/>
    <w:rPr>
      <w:rFonts w:ascii="黑体" w:hAnsi="黑体" w:eastAsia="黑体" w:cs="黑体"/>
      <w:sz w:val="32"/>
      <w:szCs w:val="32"/>
    </w:rPr>
  </w:style>
  <w:style w:type="character" w:customStyle="1" w:styleId="21">
    <w:name w:val="标题 5 字符"/>
    <w:basedOn w:val="12"/>
    <w:link w:val="3"/>
    <w:qFormat/>
    <w:uiPriority w:val="9"/>
    <w:rPr>
      <w:rFonts w:ascii="宋体" w:hAnsi="宋体"/>
      <w:b/>
    </w:rPr>
  </w:style>
  <w:style w:type="character" w:customStyle="1" w:styleId="22">
    <w:name w:val="正文文本 字符"/>
    <w:basedOn w:val="12"/>
    <w:link w:val="4"/>
    <w:qFormat/>
    <w:uiPriority w:val="1"/>
    <w:rPr>
      <w:rFonts w:ascii="仿宋_GB2312" w:hAnsi="仿宋_GB2312" w:eastAsia="仿宋_GB2312" w:cs="仿宋_GB2312"/>
      <w:sz w:val="28"/>
      <w:szCs w:val="28"/>
    </w:rPr>
  </w:style>
  <w:style w:type="character" w:customStyle="1" w:styleId="23">
    <w:name w:val="标题 字符"/>
    <w:basedOn w:val="12"/>
    <w:link w:val="9"/>
    <w:qFormat/>
    <w:uiPriority w:val="10"/>
    <w:rPr>
      <w:rFonts w:ascii="黑体" w:hAnsi="黑体" w:eastAsia="黑体" w:cs="黑体"/>
      <w:b/>
      <w:bCs/>
      <w:sz w:val="36"/>
      <w:szCs w:val="36"/>
    </w:rPr>
  </w:style>
  <w:style w:type="table" w:customStyle="1" w:styleId="24">
    <w:name w:val="网格型1"/>
    <w:basedOn w:val="10"/>
    <w:qFormat/>
    <w:uiPriority w:val="59"/>
    <w:rPr>
      <w:rFonts w:ascii="Calibri" w:hAnsi="Calibri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5">
    <w:name w:val="未处理的提及1"/>
    <w:basedOn w:val="12"/>
    <w:qFormat/>
    <w:uiPriority w:val="99"/>
    <w:rPr>
      <w:color w:val="605E5C"/>
      <w:shd w:val="clear" w:color="auto" w:fill="E1DFDD"/>
    </w:rPr>
  </w:style>
  <w:style w:type="character" w:customStyle="1" w:styleId="26">
    <w:name w:val="未处理的提及2"/>
    <w:basedOn w:val="12"/>
    <w:qFormat/>
    <w:uiPriority w:val="99"/>
    <w:rPr>
      <w:color w:val="605E5C"/>
      <w:shd w:val="clear" w:color="auto" w:fill="E1DFDD"/>
    </w:rPr>
  </w:style>
  <w:style w:type="table" w:customStyle="1" w:styleId="2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8">
    <w:name w:val="未处理的提及3"/>
    <w:basedOn w:val="12"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E0370F-BDCC-40EE-B417-B057593BE7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2637</Words>
  <Characters>2835</Characters>
  <Paragraphs>107</Paragraphs>
  <TotalTime>1</TotalTime>
  <ScaleCrop>false</ScaleCrop>
  <LinksUpToDate>false</LinksUpToDate>
  <CharactersWithSpaces>3056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2020-12-20T01:53:00Z</dcterms:created>
  <dc:creator>翁艾迪</dc:creator>
  <cp:lastModifiedBy>迟痴吃</cp:lastModifiedBy>
  <cp:lastPrinted>2021-10-19T07:00:00Z</cp:lastPrinted>
  <dcterms:modified xsi:type="dcterms:W3CDTF">2022-03-19T12:21:42Z</dcterms:modified>
  <cp:revision>241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KSOSaveFontToCloudKey">
    <vt:lpwstr>392257175_embed</vt:lpwstr>
  </property>
  <property fmtid="{D5CDD505-2E9C-101B-9397-08002B2CF9AE}" pid="4" name="ICV">
    <vt:lpwstr>2531E1F1D1634E878D865A1CC044D758</vt:lpwstr>
  </property>
</Properties>
</file>