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0"/>
        </w:rPr>
        <w:t>附件</w:t>
      </w:r>
      <w:r>
        <w:rPr>
          <w:rFonts w:ascii="黑体" w:hAnsi="黑体" w:eastAsia="黑体" w:cs="仿宋_GB2312"/>
          <w:sz w:val="32"/>
          <w:szCs w:val="30"/>
        </w:rPr>
        <w:t>1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华中师范大学2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青年志愿服务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项目大赛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</w:p>
    <w:tbl>
      <w:tblPr>
        <w:tblStyle w:val="4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70"/>
        <w:gridCol w:w="259"/>
        <w:gridCol w:w="242"/>
        <w:gridCol w:w="743"/>
        <w:gridCol w:w="575"/>
        <w:gridCol w:w="25"/>
        <w:gridCol w:w="251"/>
        <w:gridCol w:w="283"/>
        <w:gridCol w:w="601"/>
        <w:gridCol w:w="533"/>
        <w:gridCol w:w="142"/>
        <w:gridCol w:w="169"/>
        <w:gridCol w:w="142"/>
        <w:gridCol w:w="148"/>
        <w:gridCol w:w="541"/>
        <w:gridCol w:w="281"/>
        <w:gridCol w:w="283"/>
        <w:gridCol w:w="22"/>
        <w:gridCol w:w="545"/>
        <w:gridCol w:w="568"/>
        <w:gridCol w:w="288"/>
        <w:gridCol w:w="45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8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30"/>
                <w:szCs w:val="30"/>
                <w:u w:val="single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项目名称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申报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团队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名称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项目类别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□乡村振兴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□环境保护 □理论政策宣传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□关爱少年儿童 □为老服务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□阳光助残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□卫生健康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□应急救援与疫情防控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□社区治理与邻里守望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□节水护水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□文化传播与旅游服务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□法律服务与禁毒教育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起止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月至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月，共计（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受益对象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受益人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次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项目实施频率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2021年—20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2年开展（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）次，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每次平均参与（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）人。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参与志愿者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人数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总人数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核心团队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人数</w:t>
            </w:r>
          </w:p>
        </w:tc>
        <w:tc>
          <w:tcPr>
            <w:tcW w:w="31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招募信息</w:t>
            </w: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招募时间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招募人数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服务时间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（全年/xx月）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0"/>
                <w:tab w:val="center" w:pos="3463"/>
              </w:tabs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招募条件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曾获何种奖励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（限填三个）</w:t>
            </w: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7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82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8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二、项目资金情况（单位：元）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资金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来源</w:t>
            </w:r>
          </w:p>
        </w:tc>
        <w:tc>
          <w:tcPr>
            <w:tcW w:w="7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收入资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金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</w:t>
            </w:r>
          </w:p>
        </w:tc>
        <w:tc>
          <w:tcPr>
            <w:tcW w:w="47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社会捐赠资金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财政资金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（含福彩资金）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7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7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其他资金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10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2021年资金收入合计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510" w:type="dxa"/>
            <w:gridSpan w:val="1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21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年项目支出合计</w:t>
            </w:r>
          </w:p>
        </w:tc>
        <w:tc>
          <w:tcPr>
            <w:tcW w:w="2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9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20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22</w:t>
            </w: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年</w:t>
            </w:r>
            <w:r>
              <w:rPr>
                <w:rFonts w:ascii="楷体" w:hAnsi="楷体" w:eastAsia="楷体" w:cs="Times New Roman"/>
                <w:sz w:val="28"/>
                <w:szCs w:val="28"/>
              </w:rPr>
              <w:t>项目资金预算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项目支出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（交通补贴）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（50元*20人=1000元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（志愿者保险）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总计</w:t>
            </w:r>
          </w:p>
        </w:tc>
        <w:tc>
          <w:tcPr>
            <w:tcW w:w="4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三、项目详细信息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Times New Roman"/>
                <w:bCs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bCs/>
                <w:sz w:val="28"/>
                <w:szCs w:val="28"/>
              </w:rPr>
              <w:t>项目申报团队基本情况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0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本团队宗旨、业务范围、历史、活动品牌、荣誉声誉；在志愿服务方面发挥的作用和已有经验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。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（500字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bCs/>
                <w:sz w:val="28"/>
                <w:szCs w:val="28"/>
              </w:rPr>
              <w:t>项目背景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需求分析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项目要解决的社会问题是什么？问题产生的原因是什么？为什么有必要解决？（300字以内）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受益人描述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清晰界定本项目的服务对象，并提供其数量、基本特征、具体需求或问题状况等信息。（300字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bCs/>
                <w:sz w:val="28"/>
                <w:szCs w:val="28"/>
              </w:rPr>
              <w:t>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2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项目目标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及内容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简述项目的主要目标、论证过程，以及服务内容与目标实现的关联性。（600字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sz w:val="28"/>
                <w:szCs w:val="28"/>
              </w:rPr>
              <w:t>为实现项目目标，开展服务活动的情况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服务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时间</w:t>
            </w: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具体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服务内容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是否完成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志愿者数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服务对象人数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年/月</w:t>
            </w: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84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项目实施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以来取得的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主要成果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（500字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项目创新性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分析本项目与同类项目的区别及独特性。（280字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可持续性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分析本项目形成组织队伍、运行机制、保障条件等方面的情况。（200字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78" w:type="dxa"/>
            <w:gridSpan w:val="5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媒体报道情况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1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媒体名称</w:t>
            </w:r>
          </w:p>
        </w:tc>
        <w:tc>
          <w:tcPr>
            <w:tcW w:w="272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报道名称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78" w:type="dxa"/>
            <w:gridSpan w:val="5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78" w:type="dxa"/>
            <w:gridSpan w:val="5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78" w:type="dxa"/>
            <w:gridSpan w:val="5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721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楷体" w:hAnsi="楷体" w:eastAsia="楷体" w:cs="Times New Roman"/>
                <w:bCs/>
                <w:sz w:val="28"/>
                <w:szCs w:val="28"/>
              </w:rPr>
            </w:pPr>
            <w:r>
              <w:rPr>
                <w:rFonts w:ascii="楷体" w:hAnsi="楷体" w:eastAsia="楷体" w:cs="Times New Roman"/>
                <w:bCs/>
                <w:sz w:val="28"/>
                <w:szCs w:val="28"/>
              </w:rPr>
              <w:t>项目团队情况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10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423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学号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学历</w:t>
            </w:r>
          </w:p>
        </w:tc>
        <w:tc>
          <w:tcPr>
            <w:tcW w:w="1105" w:type="dxa"/>
            <w:gridSpan w:val="3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23" w:type="dxa"/>
            <w:gridSpan w:val="2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所在学院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sz w:val="28"/>
                <w:szCs w:val="28"/>
              </w:rPr>
              <w:t>负责人简介及实施同类项目经历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（180字</w:t>
            </w:r>
            <w:r>
              <w:rPr>
                <w:rFonts w:hint="eastAsia"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以</w:t>
            </w: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项目指导教师信息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869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工号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2869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职称</w:t>
            </w:r>
          </w:p>
        </w:tc>
        <w:tc>
          <w:tcPr>
            <w:tcW w:w="2846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6820" w:type="dxa"/>
            <w:gridSpan w:val="19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核心成员信息（不少于3人、不多于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学院年级</w:t>
            </w: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9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410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898" w:type="dxa"/>
            <w:gridSpan w:val="2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外部支持合作机构、团队信息（限3家）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机构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团队名称</w:t>
            </w:r>
          </w:p>
        </w:tc>
        <w:tc>
          <w:tcPr>
            <w:tcW w:w="6220" w:type="dxa"/>
            <w:gridSpan w:val="1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支持事项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78" w:type="dxa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（20字内）</w:t>
            </w: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color w:val="BFBFBF" w:themeColor="background1" w:themeShade="BF"/>
                <w:sz w:val="28"/>
                <w:szCs w:val="28"/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78" w:type="dxa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678" w:type="dxa"/>
            <w:gridSpan w:val="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6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项目负责人承诺</w:t>
            </w: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本人承诺：所提交的项目信息和资料全部真实无误，若存在虚假填写或不当行为等情况，本人自愿承担相应责任。</w:t>
            </w: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ind w:firstLine="2520" w:firstLineChars="900"/>
              <w:jc w:val="righ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负责人签名：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6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ind w:firstLine="2520" w:firstLineChars="900"/>
              <w:jc w:val="righ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指导教师签名：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520" w:lineRule="exact"/>
              <w:jc w:val="righ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2678" w:type="dxa"/>
            <w:gridSpan w:val="7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所在单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位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团委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220" w:type="dxa"/>
            <w:gridSpan w:val="17"/>
          </w:tcPr>
          <w:p>
            <w:pPr>
              <w:spacing w:line="52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ind w:firstLine="560" w:firstLineChars="200"/>
              <w:jc w:val="righ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所在单位团委书记签名（盖章）：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wordWrap w:val="0"/>
              <w:spacing w:line="520" w:lineRule="exact"/>
              <w:ind w:firstLine="280" w:firstLineChars="100"/>
              <w:jc w:val="right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f1Tnc0BAACgAwAADgAAAGRycy9lMm9Eb2MueG1srVPNjtMwEL4j8Q6W&#10;7zRppUUlarpaVC1CQoC08ACuM2ks+U8et0lfAN6AExfuPFefg7GTtqvlsoe9OOP5+Wa+z5PV7WA0&#10;O0BA5WzN57OSM7DSNcruav792/2bJWcYhW2EdhZqfgTkt+vXr1a9r2DhOqcbCIxALFa9r3kXo6+K&#10;AmUHRuDMebAUbF0wItI17IomiJ7QjS4WZfm26F1ofHASEMm7GYN8QgzPAXRtqyRsnNwbsHFEDaBF&#10;JErYKY98nadtW5DxS9siRKZrTkxjPqkJ2dt0FuuVqHZB+E7JaQTxnBGecDJCWWp6gdqIKNg+qP+g&#10;jJLBoWvjTDpTjESyIsRiXj7R5qETHjIXkhr9RXR8OVj5+fA1MNXQJnBmhaEHP/36efr99/TnB5sn&#10;eXqPFWU9eMqLw3s3pNTJj+RMrIc2mPQlPoziJO7xIi4MkclUtFwslyWFJMXOF8IpruU+YPwAzrBk&#10;1DzQ62VRxeETxjH1nJK6WXevtCa/qLRlfc3f3SxucsGjiFERwlirLXVLdMaxkxWH7UDBZG5dcySK&#10;Pe1CzS2tPmf6oyWp09qcjXA2tpORmqO/20eaJY94hZqa0cNlktOSpc14fM9Z1x9r/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Hf1Tnc0BAACgAwAADgAAAAAAAAABACAAAAAeAQAAZHJzL2Uy&#10;b0RvYy54bWxQSwUGAAAAAAYABgBZAQAAXQ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lOGI5MzIxYjc0YzZkYzUwMTc1NmJlMDk4OGYxMDIifQ=="/>
  </w:docVars>
  <w:rsids>
    <w:rsidRoot w:val="00172A27"/>
    <w:rsid w:val="00011E5C"/>
    <w:rsid w:val="0009722E"/>
    <w:rsid w:val="000C2D69"/>
    <w:rsid w:val="000F4B1D"/>
    <w:rsid w:val="001519E0"/>
    <w:rsid w:val="00172A27"/>
    <w:rsid w:val="001B69BC"/>
    <w:rsid w:val="001F5D18"/>
    <w:rsid w:val="002475C8"/>
    <w:rsid w:val="00256BB3"/>
    <w:rsid w:val="00271625"/>
    <w:rsid w:val="002721BD"/>
    <w:rsid w:val="00273E16"/>
    <w:rsid w:val="00274C40"/>
    <w:rsid w:val="002F5553"/>
    <w:rsid w:val="00321C01"/>
    <w:rsid w:val="00322498"/>
    <w:rsid w:val="0032532A"/>
    <w:rsid w:val="0036393E"/>
    <w:rsid w:val="00376114"/>
    <w:rsid w:val="003D6059"/>
    <w:rsid w:val="0041275D"/>
    <w:rsid w:val="00414E7E"/>
    <w:rsid w:val="00461C45"/>
    <w:rsid w:val="004B5B5B"/>
    <w:rsid w:val="004E0D57"/>
    <w:rsid w:val="005151E9"/>
    <w:rsid w:val="00516A74"/>
    <w:rsid w:val="00586EDE"/>
    <w:rsid w:val="005E41F4"/>
    <w:rsid w:val="00622BE2"/>
    <w:rsid w:val="006368BA"/>
    <w:rsid w:val="00681CE2"/>
    <w:rsid w:val="00686050"/>
    <w:rsid w:val="0069704A"/>
    <w:rsid w:val="00737FDA"/>
    <w:rsid w:val="00754E56"/>
    <w:rsid w:val="007A636A"/>
    <w:rsid w:val="007B6147"/>
    <w:rsid w:val="00806E3E"/>
    <w:rsid w:val="00860ED3"/>
    <w:rsid w:val="008628FC"/>
    <w:rsid w:val="00900235"/>
    <w:rsid w:val="00913521"/>
    <w:rsid w:val="0091452D"/>
    <w:rsid w:val="00933E27"/>
    <w:rsid w:val="00951B41"/>
    <w:rsid w:val="00976E9A"/>
    <w:rsid w:val="00991ECF"/>
    <w:rsid w:val="00994554"/>
    <w:rsid w:val="009B7154"/>
    <w:rsid w:val="00A12C6A"/>
    <w:rsid w:val="00A836EF"/>
    <w:rsid w:val="00A9451E"/>
    <w:rsid w:val="00AD5791"/>
    <w:rsid w:val="00AE62FB"/>
    <w:rsid w:val="00B00A12"/>
    <w:rsid w:val="00B14CFD"/>
    <w:rsid w:val="00B5048E"/>
    <w:rsid w:val="00B912CA"/>
    <w:rsid w:val="00C040E0"/>
    <w:rsid w:val="00C10E68"/>
    <w:rsid w:val="00C4320A"/>
    <w:rsid w:val="00C45D5E"/>
    <w:rsid w:val="00C82504"/>
    <w:rsid w:val="00C82A18"/>
    <w:rsid w:val="00C942C8"/>
    <w:rsid w:val="00CA1F41"/>
    <w:rsid w:val="00CD5A4D"/>
    <w:rsid w:val="00CE4000"/>
    <w:rsid w:val="00D1605A"/>
    <w:rsid w:val="00D267F4"/>
    <w:rsid w:val="00D50908"/>
    <w:rsid w:val="00D7101F"/>
    <w:rsid w:val="00D841E7"/>
    <w:rsid w:val="00DC2E0E"/>
    <w:rsid w:val="00DD564D"/>
    <w:rsid w:val="00E15A36"/>
    <w:rsid w:val="00E41F27"/>
    <w:rsid w:val="00E873C3"/>
    <w:rsid w:val="00EA1275"/>
    <w:rsid w:val="00F000CA"/>
    <w:rsid w:val="00F463C7"/>
    <w:rsid w:val="00F50C70"/>
    <w:rsid w:val="00F93268"/>
    <w:rsid w:val="00F97365"/>
    <w:rsid w:val="00FC1565"/>
    <w:rsid w:val="00FE1095"/>
    <w:rsid w:val="092D4451"/>
    <w:rsid w:val="188F4347"/>
    <w:rsid w:val="1AC87248"/>
    <w:rsid w:val="1DE93359"/>
    <w:rsid w:val="2274539C"/>
    <w:rsid w:val="25AD7C4D"/>
    <w:rsid w:val="2877352A"/>
    <w:rsid w:val="28DC110A"/>
    <w:rsid w:val="2A636D76"/>
    <w:rsid w:val="2D1D262C"/>
    <w:rsid w:val="2D76196A"/>
    <w:rsid w:val="30946620"/>
    <w:rsid w:val="320B5442"/>
    <w:rsid w:val="36AF6215"/>
    <w:rsid w:val="3CC24844"/>
    <w:rsid w:val="4252566B"/>
    <w:rsid w:val="49354018"/>
    <w:rsid w:val="4A680F4D"/>
    <w:rsid w:val="550D3CF5"/>
    <w:rsid w:val="5A4D0951"/>
    <w:rsid w:val="5A787551"/>
    <w:rsid w:val="6702514F"/>
    <w:rsid w:val="69FC432B"/>
    <w:rsid w:val="6E465373"/>
    <w:rsid w:val="72D91C3A"/>
    <w:rsid w:val="768B024C"/>
    <w:rsid w:val="78D85286"/>
    <w:rsid w:val="7E056C15"/>
    <w:rsid w:val="7E6D71AC"/>
    <w:rsid w:val="7FC7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customStyle="1" w:styleId="6">
    <w:name w:val="网格型1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987</Words>
  <Characters>1035</Characters>
  <Lines>10</Lines>
  <Paragraphs>2</Paragraphs>
  <TotalTime>1</TotalTime>
  <ScaleCrop>false</ScaleCrop>
  <LinksUpToDate>false</LinksUpToDate>
  <CharactersWithSpaces>1090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2022-05-09T07:26:00Z</dcterms:created>
  <dc:creator>shortbe</dc:creator>
  <cp:lastModifiedBy>浅予</cp:lastModifiedBy>
  <cp:lastPrinted>2021-04-19T20:04:00Z</cp:lastPrinted>
  <dcterms:modified xsi:type="dcterms:W3CDTF">2022-05-09T15:24:15Z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C2FF3D2D6BC14E3BAFA6DFBA9FFA86ED</vt:lpwstr>
  </property>
  <property fmtid="{D5CDD505-2E9C-101B-9397-08002B2CF9AE}" pid="4" name="KSOSaveFontToCloudKey">
    <vt:lpwstr>403091883_cloud</vt:lpwstr>
  </property>
</Properties>
</file>