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宋体" w:hAnsi="Times New Roman"/>
          <w:b/>
          <w:bCs/>
          <w:sz w:val="44"/>
          <w:szCs w:val="44"/>
        </w:rPr>
      </w:pPr>
      <w:r>
        <w:rPr>
          <w:rFonts w:ascii="Times New Roman" w:cs="Times New Roman" w:eastAsia="宋体" w:hAnsi="Times New Roman" w:hint="eastAsia"/>
          <w:b/>
          <w:bCs/>
          <w:sz w:val="44"/>
          <w:szCs w:val="44"/>
        </w:rPr>
        <w:t xml:space="preserve">            </w:t>
      </w:r>
    </w:p>
    <w:p>
      <w:pPr>
        <w:pStyle w:val="style0"/>
        <w:spacing w:lineRule="auto" w:line="360"/>
        <w:jc w:val="center"/>
        <w:rPr>
          <w:rFonts w:ascii="楷体" w:cs="楷体" w:eastAsia="楷体" w:hAnsi="楷体"/>
          <w:b/>
          <w:bCs/>
          <w:sz w:val="52"/>
          <w:szCs w:val="52"/>
        </w:rPr>
      </w:pPr>
      <w:r>
        <w:rPr>
          <w:rFonts w:ascii="楷体" w:cs="楷体" w:eastAsia="楷体" w:hAnsi="楷体" w:hint="eastAsia"/>
          <w:b/>
          <w:bCs/>
          <w:sz w:val="52"/>
          <w:szCs w:val="52"/>
        </w:rPr>
        <w:t>运动会</w:t>
      </w:r>
      <w:r>
        <w:rPr>
          <w:rFonts w:ascii="楷体" w:cs="楷体" w:eastAsia="楷体" w:hAnsi="楷体" w:hint="eastAsia"/>
          <w:b/>
          <w:bCs/>
          <w:sz w:val="52"/>
          <w:szCs w:val="52"/>
        </w:rPr>
        <w:t>场地布置</w:t>
      </w:r>
      <w:r>
        <w:rPr>
          <w:rFonts w:ascii="楷体" w:cs="楷体" w:eastAsia="楷体" w:hAnsi="楷体" w:hint="eastAsia"/>
          <w:b/>
          <w:bCs/>
          <w:sz w:val="52"/>
          <w:szCs w:val="52"/>
        </w:rPr>
        <w:t>志愿活动</w:t>
      </w:r>
    </w:p>
    <w:p>
      <w:pPr>
        <w:pStyle w:val="style0"/>
        <w:jc w:val="center"/>
        <w:rPr>
          <w:rFonts w:ascii="楷体" w:cs="楷体" w:eastAsia="楷体" w:hAnsi="楷体"/>
          <w:b/>
          <w:bCs/>
          <w:sz w:val="52"/>
          <w:szCs w:val="52"/>
        </w:rPr>
      </w:pPr>
      <w:r>
        <w:rPr>
          <w:rFonts w:ascii="叶根友毛笔行书2.0版" w:cs="叶根友毛笔行书2.0版" w:eastAsia="叶根友毛笔行书2.0版" w:hAnsi="叶根友毛笔行书2.0版" w:hint="eastAsia"/>
          <w:noProof/>
          <w:sz w:val="144"/>
          <w:szCs w:val="14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-473075</wp:posOffset>
            </wp:positionH>
            <wp:positionV relativeFrom="paragraph">
              <wp:posOffset>388620</wp:posOffset>
            </wp:positionV>
            <wp:extent cx="6137910" cy="5237480"/>
            <wp:effectExtent l="0" t="0" r="0" b="1270"/>
            <wp:wrapNone/>
            <wp:docPr id="1026" name="图片 2" descr="心院图标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>
                      <a:lum bright="70000" contrast="-70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6137910" cy="52374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720"/>
        <w:jc w:val="center"/>
        <w:rPr>
          <w:rFonts w:ascii="楷体" w:cs="楷体" w:eastAsia="楷体" w:hAnsi="楷体"/>
          <w:b/>
          <w:bCs/>
          <w:sz w:val="44"/>
          <w:szCs w:val="44"/>
        </w:rPr>
      </w:pPr>
    </w:p>
    <w:p>
      <w:pPr>
        <w:pStyle w:val="style0"/>
        <w:spacing w:lineRule="auto" w:line="720"/>
        <w:jc w:val="center"/>
        <w:rPr>
          <w:rFonts w:ascii="楷体" w:cs="楷体" w:eastAsia="楷体" w:hAnsi="楷体"/>
          <w:b/>
          <w:bCs/>
          <w:sz w:val="72"/>
          <w:szCs w:val="72"/>
        </w:rPr>
      </w:pPr>
      <w:r>
        <w:rPr>
          <w:rFonts w:ascii="楷体" w:cs="楷体" w:eastAsia="楷体" w:hAnsi="楷体" w:hint="eastAsia"/>
          <w:b/>
          <w:bCs/>
          <w:sz w:val="72"/>
          <w:szCs w:val="72"/>
        </w:rPr>
        <w:t>策</w:t>
      </w:r>
    </w:p>
    <w:p>
      <w:pPr>
        <w:pStyle w:val="style0"/>
        <w:spacing w:lineRule="auto" w:line="720"/>
        <w:jc w:val="center"/>
        <w:rPr>
          <w:rFonts w:ascii="楷体" w:cs="楷体" w:eastAsia="楷体" w:hAnsi="楷体"/>
          <w:b/>
          <w:bCs/>
          <w:sz w:val="72"/>
          <w:szCs w:val="72"/>
        </w:rPr>
      </w:pPr>
    </w:p>
    <w:p>
      <w:pPr>
        <w:pStyle w:val="style0"/>
        <w:spacing w:lineRule="auto" w:line="720"/>
        <w:jc w:val="center"/>
        <w:rPr>
          <w:rFonts w:ascii="楷体" w:cs="楷体" w:eastAsia="楷体" w:hAnsi="楷体"/>
          <w:b/>
          <w:bCs/>
          <w:sz w:val="72"/>
          <w:szCs w:val="72"/>
        </w:rPr>
      </w:pPr>
      <w:r>
        <w:rPr>
          <w:rFonts w:ascii="楷体" w:cs="楷体" w:eastAsia="楷体" w:hAnsi="楷体" w:hint="eastAsia"/>
          <w:b/>
          <w:bCs/>
          <w:sz w:val="72"/>
          <w:szCs w:val="72"/>
        </w:rPr>
        <w:t>划</w:t>
      </w:r>
    </w:p>
    <w:p>
      <w:pPr>
        <w:pStyle w:val="style0"/>
        <w:spacing w:lineRule="auto" w:line="720"/>
        <w:jc w:val="center"/>
        <w:rPr>
          <w:rFonts w:ascii="楷体" w:cs="楷体" w:eastAsia="楷体" w:hAnsi="楷体"/>
          <w:b/>
          <w:bCs/>
          <w:sz w:val="72"/>
          <w:szCs w:val="72"/>
        </w:rPr>
      </w:pPr>
    </w:p>
    <w:p>
      <w:pPr>
        <w:pStyle w:val="style0"/>
        <w:spacing w:lineRule="auto" w:line="720"/>
        <w:jc w:val="center"/>
        <w:rPr>
          <w:rFonts w:ascii="楷体" w:cs="楷体" w:eastAsia="楷体" w:hAnsi="楷体"/>
          <w:b/>
          <w:bCs/>
          <w:sz w:val="72"/>
          <w:szCs w:val="72"/>
        </w:rPr>
      </w:pPr>
      <w:r>
        <w:rPr>
          <w:rFonts w:ascii="楷体" w:cs="楷体" w:eastAsia="楷体" w:hAnsi="楷体" w:hint="eastAsia"/>
          <w:b/>
          <w:bCs/>
          <w:sz w:val="72"/>
          <w:szCs w:val="72"/>
        </w:rPr>
        <w:t>案</w:t>
      </w:r>
    </w:p>
    <w:p>
      <w:pPr>
        <w:pStyle w:val="style0"/>
        <w:rPr>
          <w:rFonts w:ascii="Times New Roman" w:cs="Times New Roman" w:eastAsia="宋体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eastAsia="宋体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eastAsia="宋体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eastAsia="宋体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eastAsia="宋体" w:hAnsi="Times New Roman"/>
          <w:b/>
          <w:bCs/>
          <w:sz w:val="28"/>
          <w:szCs w:val="28"/>
        </w:rPr>
      </w:pPr>
    </w:p>
    <w:p>
      <w:pPr>
        <w:pStyle w:val="style0"/>
        <w:jc w:val="center"/>
        <w:rPr>
          <w:rFonts w:ascii="宋体" w:cs="黑体" w:eastAsia="宋体" w:hAnsi="宋体"/>
          <w:b/>
          <w:bCs/>
          <w:sz w:val="28"/>
          <w:szCs w:val="28"/>
        </w:rPr>
      </w:pPr>
      <w:r>
        <w:rPr>
          <w:rFonts w:ascii="Times New Roman" w:cs="Times New Roman" w:eastAsia="宋体" w:hAnsi="Times New Roman" w:hint="eastAsia"/>
          <w:b/>
          <w:bCs/>
          <w:sz w:val="28"/>
          <w:szCs w:val="28"/>
        </w:rPr>
        <w:t>主办单位：华中师范大学心理学院团委学生会体育部</w:t>
      </w:r>
    </w:p>
    <w:p>
      <w:pPr>
        <w:pStyle w:val="style0"/>
        <w:jc w:val="center"/>
        <w:rPr>
          <w:rFonts w:ascii="Times New Roman" w:cs="Times New Roman" w:eastAsia="宋体" w:hAnsi="Times New Roman"/>
          <w:b/>
          <w:bCs/>
          <w:sz w:val="28"/>
          <w:szCs w:val="28"/>
        </w:rPr>
      </w:pPr>
    </w:p>
    <w:p>
      <w:pPr>
        <w:pStyle w:val="style0"/>
        <w:spacing w:lineRule="auto" w:line="360"/>
        <w:jc w:val="center"/>
        <w:rPr>
          <w:rFonts w:ascii="Times New Roman" w:cs="Times New Roman" w:eastAsia="宋体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宋体" w:hAnsi="Times New Roman" w:hint="eastAsia"/>
          <w:b/>
          <w:bCs/>
          <w:sz w:val="28"/>
          <w:szCs w:val="28"/>
        </w:rPr>
        <w:t xml:space="preserve">                            2023</w:t>
      </w:r>
      <w:r>
        <w:rPr>
          <w:rFonts w:ascii="Times New Roman" w:cs="Times New Roman" w:eastAsia="宋体" w:hAnsi="Times New Roman" w:hint="eastAsia"/>
          <w:b/>
          <w:bCs/>
          <w:sz w:val="28"/>
          <w:szCs w:val="28"/>
        </w:rPr>
        <w:t>年</w:t>
      </w:r>
      <w:r>
        <w:rPr>
          <w:rFonts w:ascii="Times New Roman" w:cs="Times New Roman" w:eastAsia="宋体" w:hAnsi="Times New Roman" w:hint="eastAsia"/>
          <w:b/>
          <w:bCs/>
          <w:sz w:val="28"/>
          <w:szCs w:val="28"/>
        </w:rPr>
        <w:t>11</w:t>
      </w:r>
      <w:r>
        <w:rPr>
          <w:rFonts w:ascii="Times New Roman" w:cs="Times New Roman" w:eastAsia="宋体" w:hAnsi="Times New Roman" w:hint="eastAsia"/>
          <w:b/>
          <w:bCs/>
          <w:sz w:val="28"/>
          <w:szCs w:val="28"/>
        </w:rPr>
        <w:t>月</w:t>
      </w:r>
      <w:r>
        <w:rPr>
          <w:rFonts w:ascii="Times New Roman" w:cs="Times New Roman" w:eastAsia="宋体" w:hAnsi="Times New Roman"/>
          <w:b/>
          <w:bCs/>
          <w:sz w:val="28"/>
          <w:szCs w:val="28"/>
        </w:rPr>
        <w:t>12</w:t>
      </w:r>
      <w:r>
        <w:rPr>
          <w:rFonts w:ascii="Times New Roman" w:cs="Times New Roman" w:eastAsia="宋体" w:hAnsi="Times New Roman" w:hint="eastAsia"/>
          <w:b/>
          <w:bCs/>
          <w:sz w:val="28"/>
          <w:szCs w:val="28"/>
        </w:rPr>
        <w:t>日</w:t>
      </w:r>
    </w:p>
    <w:p>
      <w:pPr>
        <w:pStyle w:val="style0"/>
        <w:spacing w:lineRule="auto" w:line="360"/>
        <w:rPr>
          <w:rFonts w:ascii="Times New Roman" w:cs="Times New Roman" w:eastAsia="宋体" w:hAnsi="Times New Roman"/>
          <w:szCs w:val="20"/>
        </w:rPr>
        <w:sectPr>
          <w:headerReference w:type="default" r:id="rId3"/>
          <w:footerReference w:type="even" r:id="rId4"/>
          <w:footerReference w:type="default" r:id="rId5"/>
          <w:pgSz w:w="11906" w:h="16838" w:orient="portrait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cs="Times New Roman" w:eastAsia="宋体" w:hAnsi="Times New Roman"/>
          <w:noProof/>
          <w:sz w:val="72"/>
          <w:szCs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3337560</wp:posOffset>
                </wp:positionH>
                <wp:positionV relativeFrom="paragraph">
                  <wp:posOffset>7918450</wp:posOffset>
                </wp:positionV>
                <wp:extent cx="2000250" cy="514350"/>
                <wp:effectExtent l="3810" t="0" r="0" b="4445"/>
                <wp:wrapNone/>
                <wp:docPr id="1027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0250" cy="5143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39" rIns="91439" tIns="45719" bIns="45719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262.8pt;margin-top:623.5pt;width:157.5pt;height:40.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活动名称</w:t>
      </w:r>
    </w:p>
    <w:p>
      <w:pPr>
        <w:pStyle w:val="style0"/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运动会</w:t>
      </w:r>
      <w:r>
        <w:rPr>
          <w:rFonts w:ascii="宋体" w:cs="宋体" w:eastAsia="宋体" w:hAnsi="宋体" w:hint="eastAsia"/>
          <w:sz w:val="28"/>
          <w:szCs w:val="28"/>
        </w:rPr>
        <w:t>场地布置</w:t>
      </w:r>
      <w:r>
        <w:rPr>
          <w:rFonts w:ascii="宋体" w:cs="宋体" w:eastAsia="宋体" w:hAnsi="宋体" w:hint="eastAsia"/>
          <w:sz w:val="28"/>
          <w:szCs w:val="28"/>
        </w:rPr>
        <w:t>志愿活动</w:t>
      </w:r>
    </w:p>
    <w:p>
      <w:pPr>
        <w:pStyle w:val="style0"/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二、活动主办单位</w:t>
      </w:r>
    </w:p>
    <w:p>
      <w:pPr>
        <w:pStyle w:val="style0"/>
        <w:jc w:val="left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华中师范大学心理学院团委学生会体育部</w:t>
      </w:r>
    </w:p>
    <w:p>
      <w:pPr>
        <w:pStyle w:val="style0"/>
        <w:numPr>
          <w:ilvl w:val="0"/>
          <w:numId w:val="2"/>
        </w:numPr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活动内容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于</w:t>
      </w:r>
      <w:r>
        <w:rPr>
          <w:rFonts w:ascii="宋体" w:cs="宋体" w:eastAsia="宋体" w:hAnsi="宋体" w:hint="eastAsia"/>
          <w:sz w:val="28"/>
          <w:szCs w:val="28"/>
        </w:rPr>
        <w:t>11月17日及11月18日</w:t>
      </w:r>
      <w:r>
        <w:rPr>
          <w:rFonts w:ascii="宋体" w:cs="宋体" w:eastAsia="宋体" w:hAnsi="宋体" w:hint="eastAsia"/>
          <w:sz w:val="28"/>
          <w:szCs w:val="28"/>
        </w:rPr>
        <w:t>在佑铭体育馆心院大本营，</w:t>
      </w:r>
      <w:r>
        <w:rPr>
          <w:rFonts w:ascii="宋体" w:cs="宋体" w:eastAsia="宋体" w:hAnsi="宋体" w:hint="default"/>
          <w:sz w:val="28"/>
          <w:szCs w:val="28"/>
          <w:lang w:val="en-US"/>
        </w:rPr>
        <w:t>协助心院团学会成员进行</w:t>
      </w:r>
      <w:r>
        <w:rPr>
          <w:rFonts w:ascii="宋体" w:cs="宋体" w:eastAsia="宋体" w:hAnsi="宋体" w:hint="eastAsia"/>
          <w:sz w:val="28"/>
          <w:szCs w:val="28"/>
        </w:rPr>
        <w:t>大本营的物资搬运、场地布置及拆除打扫。</w:t>
      </w:r>
    </w:p>
    <w:p>
      <w:pPr>
        <w:pStyle w:val="style0"/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四、活动时间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2023年11月17日-11月18日</w:t>
      </w:r>
    </w:p>
    <w:p>
      <w:pPr>
        <w:pStyle w:val="style0"/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五、活动地点</w:t>
      </w:r>
    </w:p>
    <w:p>
      <w:pPr>
        <w:pStyle w:val="style0"/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佑铭体育馆心院大本营</w:t>
      </w:r>
    </w:p>
    <w:p>
      <w:pPr>
        <w:pStyle w:val="style0"/>
        <w:numPr>
          <w:ilvl w:val="0"/>
          <w:numId w:val="3"/>
        </w:numPr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计划招募人数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/>
          <w:sz w:val="28"/>
          <w:szCs w:val="28"/>
        </w:rPr>
        <w:t>11</w:t>
      </w:r>
      <w:r>
        <w:rPr>
          <w:rFonts w:ascii="宋体" w:cs="宋体" w:eastAsia="宋体" w:hAnsi="宋体" w:hint="eastAsia"/>
          <w:sz w:val="28"/>
          <w:szCs w:val="28"/>
        </w:rPr>
        <w:t>人（搬运六人，布置及拆除5人）</w:t>
      </w:r>
    </w:p>
    <w:p>
      <w:pPr>
        <w:pStyle w:val="style0"/>
        <w:numPr>
          <w:ilvl w:val="0"/>
          <w:numId w:val="3"/>
        </w:numPr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计划招募天数</w:t>
      </w:r>
    </w:p>
    <w:p>
      <w:pPr>
        <w:pStyle w:val="style0"/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2天</w:t>
      </w:r>
    </w:p>
    <w:p>
      <w:pPr>
        <w:pStyle w:val="style0"/>
        <w:numPr>
          <w:ilvl w:val="0"/>
          <w:numId w:val="3"/>
        </w:numPr>
        <w:spacing w:lineRule="auto" w:line="360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计划志愿时长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3h</w:t>
      </w:r>
    </w:p>
    <w:sectPr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3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both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4098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785" cy="131445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4.55pt;height:10.35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-483235</wp:posOffset>
          </wp:positionV>
          <wp:extent cx="4686300" cy="911225"/>
          <wp:effectExtent l="0" t="0" r="0" b="3175"/>
          <wp:wrapNone/>
          <wp:docPr id="4097" name="图片 4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4686300" cy="91122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4"/>
    <w:lvl w:ilvl="0">
      <w:start w:val="3"/>
      <w:numFmt w:val="chineseCounting"/>
      <w:suff w:val="nothing"/>
      <w:lvlText w:val="%1、"/>
      <w:lvlJc w:val="left"/>
      <w:pPr/>
    </w:lvl>
  </w:abstractNum>
  <w:abstractNum w:abstractNumId="1">
    <w:nsid w:val="00000001"/>
    <w:multiLevelType w:val="singleLevel"/>
    <w:tmpl w:val="00000005"/>
    <w:lvl w:ilvl="0">
      <w:start w:val="1"/>
      <w:numFmt w:val="chineseCounting"/>
      <w:suff w:val="nothing"/>
      <w:lvlText w:val="%1、"/>
      <w:lvlJc w:val="left"/>
      <w:pPr/>
    </w:lvl>
  </w:abstractNum>
  <w:abstractNum w:abstractNumId="2">
    <w:nsid w:val="00000002"/>
    <w:multiLevelType w:val="singleLevel"/>
    <w:tmpl w:val="0000000C"/>
    <w:lvl w:ilvl="0">
      <w:start w:val="6"/>
      <w:numFmt w:val="chineseCounting"/>
      <w:suff w:val="nothing"/>
      <w:lvlText w:val="%1、"/>
      <w:lvlJc w:val="left"/>
      <w:p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/>
    <w:rPr>
      <w:sz w:val="24"/>
    </w:rPr>
  </w:style>
  <w:style w:type="character" w:styleId="style41">
    <w:name w:val="page number"/>
    <w:basedOn w:val="style65"/>
    <w:next w:val="style41"/>
    <w:qFormat/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210</Words>
  <Pages>2</Pages>
  <Characters>229</Characters>
  <Application>WPS Office</Application>
  <DocSecurity>0</DocSecurity>
  <Paragraphs>46</Paragraphs>
  <ScaleCrop>false</ScaleCrop>
  <LinksUpToDate>false</LinksUpToDate>
  <CharactersWithSpaces>275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2017-10-28T01:52:00Z</dcterms:created>
  <dc:creator>赵赵</dc:creator>
  <lastModifiedBy>DBY2-W00</lastModifiedBy>
  <dcterms:modified xsi:type="dcterms:W3CDTF">2023-11-13T02:32:52Z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F9D4BC622A0241E5BD86F749182A13AF_13</vt:lpwstr>
  </property>
</Properties>
</file>