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0"/>
          <w:sz w:val="32"/>
          <w:szCs w:val="32"/>
          <w:lang w:val="en-US" w:eastAsia="zh-CN"/>
        </w:rPr>
      </w:pP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spacing w:val="0"/>
          <w:sz w:val="28"/>
          <w:szCs w:val="28"/>
        </w:rPr>
      </w:pPr>
      <w:bookmarkStart w:id="0" w:name="_Hlk112965513"/>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ascii="方正小标宋简体" w:eastAsia="方正小标宋简体"/>
          <w:spacing w:val="0"/>
          <w:sz w:val="44"/>
          <w:szCs w:val="44"/>
        </w:rPr>
      </w:pPr>
      <w:r>
        <w:rPr>
          <w:rFonts w:hint="eastAsia" w:ascii="方正小标宋简体" w:eastAsia="方正小标宋简体"/>
          <w:spacing w:val="0"/>
          <w:sz w:val="44"/>
          <w:szCs w:val="44"/>
        </w:rPr>
        <w:t>华中师范大学青年志愿者联合会介绍</w:t>
      </w:r>
    </w:p>
    <w:bookmarkEnd w:id="0"/>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_GB2312" w:cs="Times New Roman"/>
          <w:spacing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_GB2312" w:cs="Times New Roman"/>
          <w:spacing w:val="0"/>
          <w:sz w:val="28"/>
          <w:szCs w:val="28"/>
        </w:rPr>
      </w:pPr>
      <w:r>
        <w:rPr>
          <w:rFonts w:ascii="Times New Roman" w:hAnsi="Times New Roman" w:eastAsia="仿宋_GB2312" w:cs="Times New Roman"/>
          <w:spacing w:val="0"/>
          <w:sz w:val="28"/>
          <w:szCs w:val="28"/>
        </w:rPr>
        <w:t>华中师范大学青年志愿者联合会（以下</w:t>
      </w:r>
      <w:r>
        <w:rPr>
          <w:rFonts w:hint="eastAsia" w:ascii="Times New Roman" w:hAnsi="Times New Roman" w:eastAsia="仿宋_GB2312" w:cs="仿宋_GB2312"/>
          <w:spacing w:val="0"/>
          <w:sz w:val="28"/>
          <w:szCs w:val="28"/>
        </w:rPr>
        <w:t>简称“华大青志联”</w:t>
      </w:r>
      <w:r>
        <w:rPr>
          <w:rFonts w:ascii="Times New Roman" w:hAnsi="Times New Roman" w:eastAsia="仿宋_GB2312" w:cs="Times New Roman"/>
          <w:spacing w:val="0"/>
          <w:sz w:val="28"/>
          <w:szCs w:val="28"/>
        </w:rPr>
        <w:t>）是在校党委</w:t>
      </w:r>
      <w:r>
        <w:rPr>
          <w:rFonts w:hint="eastAsia" w:ascii="Times New Roman" w:hAnsi="Times New Roman" w:eastAsia="仿宋_GB2312" w:cs="Times New Roman"/>
          <w:spacing w:val="0"/>
          <w:sz w:val="28"/>
          <w:szCs w:val="28"/>
          <w:lang w:val="en-US" w:eastAsia="zh-CN"/>
        </w:rPr>
        <w:t>坚强领导</w:t>
      </w:r>
      <w:r>
        <w:rPr>
          <w:rFonts w:ascii="Times New Roman" w:hAnsi="Times New Roman" w:eastAsia="仿宋_GB2312" w:cs="Times New Roman"/>
          <w:spacing w:val="0"/>
          <w:sz w:val="28"/>
          <w:szCs w:val="28"/>
        </w:rPr>
        <w:t>、校团委具体指导下的校级</w:t>
      </w:r>
      <w:r>
        <w:rPr>
          <w:rFonts w:hint="eastAsia" w:ascii="Times New Roman" w:hAnsi="Times New Roman" w:eastAsia="仿宋_GB2312" w:cs="Times New Roman"/>
          <w:spacing w:val="0"/>
          <w:sz w:val="28"/>
          <w:szCs w:val="28"/>
        </w:rPr>
        <w:t>志愿服务学生</w:t>
      </w:r>
      <w:r>
        <w:rPr>
          <w:rFonts w:ascii="Times New Roman" w:hAnsi="Times New Roman" w:eastAsia="仿宋_GB2312" w:cs="Times New Roman"/>
          <w:spacing w:val="0"/>
          <w:sz w:val="28"/>
          <w:szCs w:val="28"/>
        </w:rPr>
        <w:t>组织，负责全校青年志愿服务工作的规划、指导、管理和监督工作。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_GB2312" w:cs="Times New Roman"/>
          <w:spacing w:val="0"/>
          <w:sz w:val="28"/>
          <w:szCs w:val="28"/>
        </w:rPr>
      </w:pPr>
      <w:r>
        <w:rPr>
          <w:rFonts w:ascii="Times New Roman" w:hAnsi="Times New Roman" w:eastAsia="仿宋_GB2312" w:cs="Times New Roman"/>
          <w:spacing w:val="0"/>
          <w:sz w:val="28"/>
          <w:szCs w:val="28"/>
        </w:rPr>
        <w:t>自1994年</w:t>
      </w:r>
      <w:r>
        <w:rPr>
          <w:rFonts w:hint="eastAsia" w:ascii="Times New Roman" w:hAnsi="Times New Roman" w:eastAsia="仿宋_GB2312" w:cs="Times New Roman"/>
          <w:spacing w:val="0"/>
          <w:sz w:val="28"/>
          <w:szCs w:val="28"/>
        </w:rPr>
        <w:t>9月2</w:t>
      </w:r>
      <w:r>
        <w:rPr>
          <w:rFonts w:ascii="Times New Roman" w:hAnsi="Times New Roman" w:eastAsia="仿宋_GB2312" w:cs="Times New Roman"/>
          <w:spacing w:val="0"/>
          <w:sz w:val="28"/>
          <w:szCs w:val="28"/>
        </w:rPr>
        <w:t>9</w:t>
      </w:r>
      <w:r>
        <w:rPr>
          <w:rFonts w:hint="eastAsia" w:ascii="Times New Roman" w:hAnsi="Times New Roman" w:eastAsia="仿宋_GB2312" w:cs="Times New Roman"/>
          <w:spacing w:val="0"/>
          <w:sz w:val="28"/>
          <w:szCs w:val="28"/>
        </w:rPr>
        <w:t>日</w:t>
      </w:r>
      <w:r>
        <w:rPr>
          <w:rFonts w:ascii="Times New Roman" w:hAnsi="Times New Roman" w:eastAsia="仿宋_GB2312" w:cs="Times New Roman"/>
          <w:spacing w:val="0"/>
          <w:sz w:val="28"/>
          <w:szCs w:val="28"/>
        </w:rPr>
        <w:t>成立以来，</w:t>
      </w:r>
      <w:r>
        <w:rPr>
          <w:rFonts w:hint="eastAsia" w:ascii="Times New Roman" w:hAnsi="Times New Roman" w:eastAsia="仿宋_GB2312" w:cs="Times New Roman"/>
          <w:spacing w:val="0"/>
          <w:sz w:val="28"/>
          <w:szCs w:val="28"/>
        </w:rPr>
        <w:t>华大青志联</w:t>
      </w:r>
      <w:r>
        <w:rPr>
          <w:rFonts w:ascii="Times New Roman" w:hAnsi="Times New Roman" w:eastAsia="仿宋_GB2312" w:cs="Times New Roman"/>
          <w:spacing w:val="0"/>
          <w:sz w:val="28"/>
          <w:szCs w:val="28"/>
        </w:rPr>
        <w:t>始终秉承“奉献、友爱、互助、进步”的志愿精神，以“服务他人、服务社会”为宗旨，以“奉献友爱志愿心，忠诚博雅桂子情”为口号，立足校园实际，努力开拓，奋发进取，在校党委的坚强领导下</w:t>
      </w:r>
      <w:r>
        <w:rPr>
          <w:rFonts w:hint="eastAsia" w:ascii="Times New Roman" w:hAnsi="Times New Roman" w:eastAsia="仿宋_GB2312" w:cs="Times New Roman"/>
          <w:spacing w:val="0"/>
          <w:sz w:val="28"/>
          <w:szCs w:val="28"/>
        </w:rPr>
        <w:t>，</w:t>
      </w:r>
      <w:r>
        <w:rPr>
          <w:rFonts w:ascii="Times New Roman" w:hAnsi="Times New Roman" w:eastAsia="仿宋_GB2312" w:cs="Times New Roman"/>
          <w:spacing w:val="0"/>
          <w:sz w:val="28"/>
          <w:szCs w:val="28"/>
        </w:rPr>
        <w:t>在校团委的具体指导下，在其</w:t>
      </w:r>
      <w:r>
        <w:rPr>
          <w:rFonts w:hint="eastAsia" w:ascii="Times New Roman" w:hAnsi="Times New Roman" w:eastAsia="仿宋_GB2312" w:cs="Times New Roman"/>
          <w:spacing w:val="0"/>
          <w:sz w:val="28"/>
          <w:szCs w:val="28"/>
        </w:rPr>
        <w:t>它</w:t>
      </w:r>
      <w:r>
        <w:rPr>
          <w:rFonts w:ascii="Times New Roman" w:hAnsi="Times New Roman" w:eastAsia="仿宋_GB2312" w:cs="Times New Roman"/>
          <w:spacing w:val="0"/>
          <w:sz w:val="28"/>
          <w:szCs w:val="28"/>
        </w:rPr>
        <w:t>校级学生组织和各学院</w:t>
      </w:r>
      <w:r>
        <w:rPr>
          <w:rFonts w:hint="eastAsia" w:ascii="Times New Roman" w:hAnsi="Times New Roman" w:eastAsia="仿宋_GB2312" w:cs="Times New Roman"/>
          <w:spacing w:val="0"/>
          <w:sz w:val="28"/>
          <w:szCs w:val="28"/>
        </w:rPr>
        <w:t>（部）</w:t>
      </w:r>
      <w:r>
        <w:rPr>
          <w:rFonts w:ascii="Times New Roman" w:hAnsi="Times New Roman" w:eastAsia="仿宋_GB2312" w:cs="Times New Roman"/>
          <w:spacing w:val="0"/>
          <w:sz w:val="28"/>
          <w:szCs w:val="28"/>
        </w:rPr>
        <w:t>团委的帮助支持下，团结带领各院</w:t>
      </w:r>
      <w:r>
        <w:rPr>
          <w:rFonts w:hint="eastAsia" w:ascii="Times New Roman" w:hAnsi="Times New Roman" w:eastAsia="仿宋_GB2312" w:cs="Times New Roman"/>
          <w:spacing w:val="0"/>
          <w:sz w:val="28"/>
          <w:szCs w:val="28"/>
        </w:rPr>
        <w:t>级</w:t>
      </w:r>
      <w:r>
        <w:rPr>
          <w:rFonts w:ascii="Times New Roman" w:hAnsi="Times New Roman" w:eastAsia="仿宋_GB2312" w:cs="Times New Roman"/>
          <w:spacing w:val="0"/>
          <w:sz w:val="28"/>
          <w:szCs w:val="28"/>
        </w:rPr>
        <w:t>青年志愿者协会、</w:t>
      </w:r>
      <w:r>
        <w:rPr>
          <w:rFonts w:hint="eastAsia" w:ascii="Times New Roman" w:hAnsi="Times New Roman" w:eastAsia="仿宋_GB2312" w:cs="Times New Roman"/>
          <w:spacing w:val="0"/>
          <w:sz w:val="28"/>
          <w:szCs w:val="28"/>
        </w:rPr>
        <w:t>校级</w:t>
      </w:r>
      <w:r>
        <w:rPr>
          <w:rFonts w:ascii="Times New Roman" w:hAnsi="Times New Roman" w:eastAsia="仿宋_GB2312" w:cs="Times New Roman"/>
          <w:spacing w:val="0"/>
          <w:sz w:val="28"/>
          <w:szCs w:val="28"/>
        </w:rPr>
        <w:t>志愿公益类</w:t>
      </w:r>
      <w:r>
        <w:rPr>
          <w:rFonts w:hint="eastAsia" w:ascii="Times New Roman" w:hAnsi="Times New Roman" w:eastAsia="仿宋_GB2312" w:cs="Times New Roman"/>
          <w:spacing w:val="0"/>
          <w:sz w:val="28"/>
          <w:szCs w:val="28"/>
        </w:rPr>
        <w:t>学生</w:t>
      </w:r>
      <w:r>
        <w:rPr>
          <w:rFonts w:ascii="Times New Roman" w:hAnsi="Times New Roman" w:eastAsia="仿宋_GB2312" w:cs="Times New Roman"/>
          <w:spacing w:val="0"/>
          <w:sz w:val="28"/>
          <w:szCs w:val="28"/>
        </w:rPr>
        <w:t>社团</w:t>
      </w:r>
      <w:r>
        <w:rPr>
          <w:rFonts w:hint="eastAsia" w:ascii="Times New Roman" w:hAnsi="Times New Roman" w:eastAsia="仿宋_GB2312" w:cs="Times New Roman"/>
          <w:spacing w:val="0"/>
          <w:sz w:val="28"/>
          <w:szCs w:val="28"/>
        </w:rPr>
        <w:t>、</w:t>
      </w:r>
      <w:r>
        <w:rPr>
          <w:rFonts w:ascii="Times New Roman" w:hAnsi="Times New Roman" w:eastAsia="仿宋_GB2312" w:cs="Times New Roman"/>
          <w:spacing w:val="0"/>
          <w:sz w:val="28"/>
          <w:szCs w:val="28"/>
        </w:rPr>
        <w:t>志愿服务队等全校各级各类志愿服务组织开展形式多样、内容丰富的志愿服务活动，在全校范围内营造“爱在华师”的志愿服务文化氛围。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Times New Roman" w:eastAsia="仿宋_GB2312" w:cs="Times New Roman"/>
          <w:spacing w:val="0"/>
          <w:sz w:val="28"/>
          <w:szCs w:val="28"/>
        </w:rPr>
      </w:pPr>
      <w:r>
        <w:rPr>
          <w:rFonts w:ascii="Times New Roman" w:hAnsi="Times New Roman" w:eastAsia="仿宋_GB2312" w:cs="Times New Roman"/>
          <w:spacing w:val="0"/>
          <w:sz w:val="28"/>
          <w:szCs w:val="28"/>
        </w:rPr>
        <w:t>党的十八大以来，华大青志联坚持以习近平新时代中国特色社会主义思想为指导，坚持同“两个一百年”奋斗目标、同建设社会主义现代化国家同行，牢记服务宗旨，勇于自我革命，带领我校青年志愿者立足新时代、展现新作为，积极弘扬奉献、友爱、互助、进步的志愿精神，以实际行动书写新时代的雷锋故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Times New Roman"/>
          <w:spacing w:val="0"/>
          <w:sz w:val="28"/>
          <w:szCs w:val="28"/>
        </w:rPr>
      </w:pPr>
      <w:r>
        <w:rPr>
          <w:rFonts w:hint="eastAsia" w:ascii="黑体" w:hAnsi="黑体" w:eastAsia="黑体" w:cs="Times New Roman"/>
          <w:spacing w:val="0"/>
          <w:sz w:val="28"/>
          <w:szCs w:val="28"/>
        </w:rPr>
        <w:t>一、</w:t>
      </w:r>
      <w:r>
        <w:rPr>
          <w:rFonts w:ascii="黑体" w:hAnsi="黑体" w:eastAsia="黑体" w:cs="Times New Roman"/>
          <w:spacing w:val="0"/>
          <w:sz w:val="28"/>
          <w:szCs w:val="28"/>
        </w:rPr>
        <w:t>办公室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Times New Roman" w:eastAsia="仿宋_GB2312" w:cs="Times New Roman"/>
          <w:spacing w:val="0"/>
          <w:sz w:val="28"/>
          <w:szCs w:val="28"/>
        </w:rPr>
      </w:pPr>
      <w:r>
        <w:rPr>
          <w:rFonts w:ascii="仿宋_GB2312" w:hAnsi="Times New Roman" w:eastAsia="仿宋_GB2312" w:cs="Times New Roman"/>
          <w:spacing w:val="0"/>
          <w:sz w:val="28"/>
          <w:szCs w:val="28"/>
        </w:rPr>
        <w:t>办公室是华大青志联的日常办公机构，是维护华大青志联整体工作顺利运转的中枢纽带，在各</w:t>
      </w:r>
      <w:r>
        <w:rPr>
          <w:rFonts w:hint="eastAsia" w:ascii="仿宋_GB2312" w:hAnsi="Times New Roman" w:eastAsia="仿宋_GB2312" w:cs="Times New Roman"/>
          <w:spacing w:val="0"/>
          <w:sz w:val="28"/>
          <w:szCs w:val="28"/>
        </w:rPr>
        <w:t>中心（</w:t>
      </w:r>
      <w:r>
        <w:rPr>
          <w:rFonts w:ascii="仿宋_GB2312" w:hAnsi="Times New Roman" w:eastAsia="仿宋_GB2312" w:cs="Times New Roman"/>
          <w:spacing w:val="0"/>
          <w:sz w:val="28"/>
          <w:szCs w:val="28"/>
        </w:rPr>
        <w:t>部门</w:t>
      </w:r>
      <w:r>
        <w:rPr>
          <w:rFonts w:hint="eastAsia" w:ascii="仿宋_GB2312" w:hAnsi="Times New Roman" w:eastAsia="仿宋_GB2312" w:cs="Times New Roman"/>
          <w:spacing w:val="0"/>
          <w:sz w:val="28"/>
          <w:szCs w:val="28"/>
        </w:rPr>
        <w:t>）</w:t>
      </w:r>
      <w:r>
        <w:rPr>
          <w:rFonts w:ascii="仿宋_GB2312" w:hAnsi="Times New Roman" w:eastAsia="仿宋_GB2312" w:cs="Times New Roman"/>
          <w:spacing w:val="0"/>
          <w:sz w:val="28"/>
          <w:szCs w:val="28"/>
        </w:rPr>
        <w:t>间起着协调统筹的重要作用。办公室负责华大青志联内部制度的制定</w:t>
      </w:r>
      <w:r>
        <w:rPr>
          <w:rFonts w:hint="eastAsia" w:ascii="仿宋_GB2312" w:hAnsi="Times New Roman" w:eastAsia="仿宋_GB2312" w:cs="Times New Roman"/>
          <w:spacing w:val="0"/>
          <w:sz w:val="28"/>
          <w:szCs w:val="28"/>
        </w:rPr>
        <w:t>、</w:t>
      </w:r>
      <w:r>
        <w:rPr>
          <w:rFonts w:ascii="仿宋_GB2312" w:hAnsi="Times New Roman" w:eastAsia="仿宋_GB2312" w:cs="Times New Roman"/>
          <w:spacing w:val="0"/>
          <w:sz w:val="28"/>
          <w:szCs w:val="28"/>
        </w:rPr>
        <w:t>公文的起草和华大青志联的各项会务工作；负责统筹华大青志联的人事</w:t>
      </w:r>
      <w:r>
        <w:rPr>
          <w:rFonts w:hint="eastAsia" w:ascii="仿宋_GB2312" w:hAnsi="Times New Roman" w:eastAsia="仿宋_GB2312" w:cs="Times New Roman"/>
          <w:spacing w:val="0"/>
          <w:sz w:val="28"/>
          <w:szCs w:val="28"/>
        </w:rPr>
        <w:t>工作</w:t>
      </w:r>
      <w:r>
        <w:rPr>
          <w:rFonts w:ascii="仿宋_GB2312" w:hAnsi="Times New Roman" w:eastAsia="仿宋_GB2312" w:cs="Times New Roman"/>
          <w:spacing w:val="0"/>
          <w:sz w:val="28"/>
          <w:szCs w:val="28"/>
        </w:rPr>
        <w:t>、</w:t>
      </w:r>
      <w:r>
        <w:rPr>
          <w:rFonts w:hint="eastAsia" w:ascii="仿宋_GB2312" w:hAnsi="Times New Roman" w:eastAsia="仿宋_GB2312" w:cs="Times New Roman"/>
          <w:spacing w:val="0"/>
          <w:sz w:val="28"/>
          <w:szCs w:val="28"/>
        </w:rPr>
        <w:t>调研工作、</w:t>
      </w:r>
      <w:r>
        <w:rPr>
          <w:rFonts w:ascii="仿宋_GB2312" w:hAnsi="Times New Roman" w:eastAsia="仿宋_GB2312" w:cs="Times New Roman"/>
          <w:spacing w:val="0"/>
          <w:sz w:val="28"/>
          <w:szCs w:val="28"/>
        </w:rPr>
        <w:t>信息及</w:t>
      </w:r>
      <w:r>
        <w:rPr>
          <w:rFonts w:hint="eastAsia" w:ascii="仿宋_GB2312" w:hAnsi="Times New Roman" w:eastAsia="仿宋_GB2312" w:cs="Times New Roman"/>
          <w:spacing w:val="0"/>
          <w:sz w:val="28"/>
          <w:szCs w:val="28"/>
        </w:rPr>
        <w:t>资产管理工作</w:t>
      </w:r>
      <w:r>
        <w:rPr>
          <w:rFonts w:ascii="仿宋_GB2312" w:hAnsi="Times New Roman" w:eastAsia="仿宋_GB2312" w:cs="Times New Roman"/>
          <w:spacing w:val="0"/>
          <w:sz w:val="28"/>
          <w:szCs w:val="28"/>
        </w:rPr>
        <w:t>；同时</w:t>
      </w:r>
      <w:r>
        <w:rPr>
          <w:rFonts w:hint="eastAsia" w:ascii="仿宋_GB2312" w:hAnsi="Times New Roman" w:eastAsia="仿宋_GB2312" w:cs="Times New Roman"/>
          <w:spacing w:val="0"/>
          <w:sz w:val="28"/>
          <w:szCs w:val="28"/>
        </w:rPr>
        <w:t>建立健全“青听你的声音”交流与调研体系，</w:t>
      </w:r>
      <w:r>
        <w:rPr>
          <w:rFonts w:ascii="仿宋_GB2312" w:hAnsi="Times New Roman" w:eastAsia="仿宋_GB2312" w:cs="Times New Roman"/>
          <w:spacing w:val="0"/>
          <w:sz w:val="28"/>
          <w:szCs w:val="28"/>
        </w:rPr>
        <w:t>定期与各</w:t>
      </w:r>
      <w:r>
        <w:rPr>
          <w:rFonts w:hint="eastAsia" w:ascii="仿宋_GB2312" w:hAnsi="Times New Roman" w:eastAsia="仿宋_GB2312" w:cs="Times New Roman"/>
          <w:spacing w:val="0"/>
          <w:sz w:val="28"/>
          <w:szCs w:val="28"/>
        </w:rPr>
        <w:t>院级</w:t>
      </w:r>
      <w:r>
        <w:rPr>
          <w:rFonts w:ascii="仿宋_GB2312" w:hAnsi="Times New Roman" w:eastAsia="仿宋_GB2312" w:cs="Times New Roman"/>
          <w:spacing w:val="0"/>
          <w:sz w:val="28"/>
          <w:szCs w:val="28"/>
        </w:rPr>
        <w:t>青年志愿者协会、志愿公益类</w:t>
      </w:r>
      <w:r>
        <w:rPr>
          <w:rFonts w:hint="eastAsia" w:ascii="仿宋_GB2312" w:hAnsi="Times New Roman" w:eastAsia="仿宋_GB2312" w:cs="Times New Roman"/>
          <w:spacing w:val="0"/>
          <w:sz w:val="28"/>
          <w:szCs w:val="28"/>
        </w:rPr>
        <w:t>学生</w:t>
      </w:r>
      <w:r>
        <w:rPr>
          <w:rFonts w:ascii="仿宋_GB2312" w:hAnsi="Times New Roman" w:eastAsia="仿宋_GB2312" w:cs="Times New Roman"/>
          <w:spacing w:val="0"/>
          <w:sz w:val="28"/>
          <w:szCs w:val="28"/>
        </w:rPr>
        <w:t>社团、志愿服务队等校内各级各类志愿服务学生组织交流，</w:t>
      </w:r>
      <w:r>
        <w:rPr>
          <w:rFonts w:hint="eastAsia" w:ascii="仿宋_GB2312" w:hAnsi="Times New Roman" w:eastAsia="仿宋_GB2312" w:cs="Times New Roman"/>
          <w:spacing w:val="0"/>
          <w:sz w:val="28"/>
          <w:szCs w:val="28"/>
        </w:rPr>
        <w:t>调查研究志愿服务工作动向，并且</w:t>
      </w:r>
      <w:r>
        <w:rPr>
          <w:rFonts w:ascii="仿宋_GB2312" w:hAnsi="Times New Roman" w:eastAsia="仿宋_GB2312" w:cs="Times New Roman"/>
          <w:spacing w:val="0"/>
          <w:sz w:val="28"/>
          <w:szCs w:val="28"/>
        </w:rPr>
        <w:t>代表华大青志联与其他高校志愿服务组织开展对外交流活动。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Times New Roman"/>
          <w:spacing w:val="0"/>
          <w:sz w:val="28"/>
          <w:szCs w:val="28"/>
        </w:rPr>
      </w:pPr>
      <w:r>
        <w:rPr>
          <w:rFonts w:hint="eastAsia" w:ascii="黑体" w:hAnsi="黑体" w:eastAsia="黑体" w:cs="Times New Roman"/>
          <w:spacing w:val="0"/>
          <w:sz w:val="28"/>
          <w:szCs w:val="28"/>
        </w:rPr>
        <w:t>二、</w:t>
      </w:r>
      <w:r>
        <w:rPr>
          <w:rFonts w:ascii="黑体" w:hAnsi="黑体" w:eastAsia="黑体" w:cs="Times New Roman"/>
          <w:spacing w:val="0"/>
          <w:sz w:val="28"/>
          <w:szCs w:val="28"/>
        </w:rPr>
        <w:t>宣传中心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Times New Roman" w:eastAsia="仿宋_GB2312" w:cs="Times New Roman"/>
          <w:spacing w:val="0"/>
          <w:sz w:val="28"/>
          <w:szCs w:val="28"/>
        </w:rPr>
      </w:pPr>
      <w:r>
        <w:rPr>
          <w:rFonts w:ascii="仿宋_GB2312" w:hAnsi="Times New Roman" w:eastAsia="仿宋_GB2312" w:cs="Times New Roman"/>
          <w:spacing w:val="0"/>
          <w:sz w:val="28"/>
          <w:szCs w:val="28"/>
        </w:rPr>
        <w:t>宣传中心以“爱在华师”专题网站、“爱在华师CCNU”微信公众号、“华大青年志愿者联合会”官方QQ等新媒体平台为媒介</w:t>
      </w:r>
      <w:r>
        <w:rPr>
          <w:rFonts w:hint="eastAsia" w:ascii="仿宋_GB2312" w:hAnsi="Times New Roman" w:eastAsia="仿宋_GB2312" w:cs="Times New Roman"/>
          <w:spacing w:val="0"/>
          <w:sz w:val="28"/>
          <w:szCs w:val="28"/>
        </w:rPr>
        <w:t>。</w:t>
      </w:r>
      <w:r>
        <w:rPr>
          <w:rFonts w:ascii="仿宋_GB2312" w:hAnsi="Times New Roman" w:eastAsia="仿宋_GB2312" w:cs="Times New Roman"/>
          <w:spacing w:val="0"/>
          <w:sz w:val="28"/>
          <w:szCs w:val="28"/>
        </w:rPr>
        <w:t>平台</w:t>
      </w:r>
      <w:r>
        <w:rPr>
          <w:rFonts w:hint="eastAsia" w:ascii="仿宋_GB2312" w:hAnsi="Times New Roman" w:eastAsia="仿宋_GB2312" w:cs="Times New Roman"/>
          <w:spacing w:val="0"/>
          <w:sz w:val="28"/>
          <w:szCs w:val="28"/>
        </w:rPr>
        <w:t>是</w:t>
      </w:r>
      <w:r>
        <w:rPr>
          <w:rFonts w:ascii="仿宋_GB2312" w:hAnsi="Times New Roman" w:eastAsia="仿宋_GB2312" w:cs="Times New Roman"/>
          <w:spacing w:val="0"/>
          <w:sz w:val="28"/>
          <w:szCs w:val="28"/>
        </w:rPr>
        <w:t>集志愿服务组织建设、志愿者注册管理、志愿者招募、志愿服务项目展示、志愿服务活动宣传为一体的公益文化传播平台</w:t>
      </w:r>
      <w:r>
        <w:rPr>
          <w:rFonts w:hint="eastAsia" w:ascii="仿宋_GB2312" w:hAnsi="Times New Roman" w:eastAsia="仿宋_GB2312" w:cs="Times New Roman"/>
          <w:spacing w:val="0"/>
          <w:sz w:val="28"/>
          <w:szCs w:val="28"/>
        </w:rPr>
        <w:t>，</w:t>
      </w:r>
      <w:r>
        <w:rPr>
          <w:rFonts w:ascii="仿宋_GB2312" w:hAnsi="Times New Roman" w:eastAsia="仿宋_GB2312" w:cs="Times New Roman"/>
          <w:spacing w:val="0"/>
          <w:sz w:val="28"/>
          <w:szCs w:val="28"/>
        </w:rPr>
        <w:t>聚焦公益知识普及与公益文化传播，是全校唯一一个集信息发布、志愿者管理于一体的综合事务平台。</w:t>
      </w:r>
      <w:r>
        <w:rPr>
          <w:rFonts w:hint="eastAsia" w:ascii="仿宋_GB2312" w:hAnsi="Times New Roman" w:eastAsia="仿宋_GB2312" w:cs="Times New Roman"/>
          <w:spacing w:val="0"/>
          <w:sz w:val="28"/>
          <w:szCs w:val="28"/>
        </w:rPr>
        <w:t>宣传中心致力于</w:t>
      </w:r>
      <w:r>
        <w:rPr>
          <w:rFonts w:ascii="仿宋_GB2312" w:hAnsi="Times New Roman" w:eastAsia="仿宋_GB2312" w:cs="Times New Roman"/>
          <w:spacing w:val="0"/>
          <w:sz w:val="28"/>
          <w:szCs w:val="28"/>
        </w:rPr>
        <w:t>树立华中师范大学青年志愿服务工作良好形象，营造“爱在华师”的校园志愿服务文化氛围，用文字书写桂子山</w:t>
      </w:r>
      <w:r>
        <w:rPr>
          <w:rFonts w:hint="eastAsia" w:ascii="仿宋_GB2312" w:hAnsi="Times New Roman" w:eastAsia="仿宋_GB2312" w:cs="Times New Roman"/>
          <w:spacing w:val="0"/>
          <w:sz w:val="28"/>
          <w:szCs w:val="28"/>
          <w:lang w:eastAsia="zh-CN"/>
        </w:rPr>
        <w:t>、</w:t>
      </w:r>
      <w:r>
        <w:rPr>
          <w:rFonts w:ascii="仿宋_GB2312" w:hAnsi="Times New Roman" w:eastAsia="仿宋_GB2312" w:cs="Times New Roman"/>
          <w:spacing w:val="0"/>
          <w:sz w:val="28"/>
          <w:szCs w:val="28"/>
        </w:rPr>
        <w:t>南湖畔新时代雷锋故事。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Times New Roman"/>
          <w:spacing w:val="0"/>
          <w:sz w:val="28"/>
          <w:szCs w:val="28"/>
        </w:rPr>
      </w:pPr>
      <w:r>
        <w:rPr>
          <w:rFonts w:hint="eastAsia" w:ascii="黑体" w:hAnsi="黑体" w:eastAsia="黑体" w:cs="Times New Roman"/>
          <w:spacing w:val="0"/>
          <w:sz w:val="28"/>
          <w:szCs w:val="28"/>
        </w:rPr>
        <w:t>三、</w:t>
      </w:r>
      <w:r>
        <w:rPr>
          <w:rFonts w:ascii="黑体" w:hAnsi="黑体" w:eastAsia="黑体" w:cs="Times New Roman"/>
          <w:spacing w:val="0"/>
          <w:sz w:val="28"/>
          <w:szCs w:val="28"/>
        </w:rPr>
        <w:t>志愿者发展管理中心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_GB2312" w:cs="Times New Roman"/>
          <w:spacing w:val="0"/>
          <w:sz w:val="28"/>
          <w:szCs w:val="28"/>
        </w:rPr>
      </w:pPr>
      <w:r>
        <w:rPr>
          <w:rFonts w:ascii="Times New Roman" w:hAnsi="Times New Roman" w:eastAsia="仿宋_GB2312" w:cs="Times New Roman"/>
          <w:spacing w:val="0"/>
          <w:sz w:val="28"/>
          <w:szCs w:val="28"/>
        </w:rPr>
        <w:t>志愿者发展管理中心致力于促进</w:t>
      </w:r>
      <w:r>
        <w:rPr>
          <w:rFonts w:hint="eastAsia" w:ascii="Times New Roman" w:hAnsi="Times New Roman" w:eastAsia="仿宋_GB2312" w:cs="Times New Roman"/>
          <w:spacing w:val="0"/>
          <w:sz w:val="28"/>
          <w:szCs w:val="28"/>
        </w:rPr>
        <w:t>全</w:t>
      </w:r>
      <w:r>
        <w:rPr>
          <w:rFonts w:ascii="Times New Roman" w:hAnsi="Times New Roman" w:eastAsia="仿宋_GB2312" w:cs="Times New Roman"/>
          <w:spacing w:val="0"/>
          <w:sz w:val="28"/>
          <w:szCs w:val="28"/>
        </w:rPr>
        <w:t>校青年志愿服务工作信息化、规范化发展，负责运营华中师范大学“爱在华师”志愿者管理信息系统，审核并发布全校志愿服务活动，组织</w:t>
      </w:r>
      <w:r>
        <w:rPr>
          <w:rFonts w:hint="eastAsia" w:ascii="Times New Roman" w:hAnsi="Times New Roman" w:eastAsia="仿宋_GB2312" w:cs="Times New Roman"/>
          <w:spacing w:val="0"/>
          <w:sz w:val="28"/>
          <w:szCs w:val="28"/>
        </w:rPr>
        <w:t>全</w:t>
      </w:r>
      <w:r>
        <w:rPr>
          <w:rFonts w:ascii="Times New Roman" w:hAnsi="Times New Roman" w:eastAsia="仿宋_GB2312" w:cs="Times New Roman"/>
          <w:spacing w:val="0"/>
          <w:sz w:val="28"/>
          <w:szCs w:val="28"/>
        </w:rPr>
        <w:t>校志愿者注册、志愿服务通识培训及志愿服务时</w:t>
      </w:r>
      <w:r>
        <w:rPr>
          <w:rFonts w:hint="eastAsia" w:ascii="Times New Roman" w:hAnsi="Times New Roman" w:eastAsia="仿宋_GB2312" w:cs="Times New Roman"/>
          <w:spacing w:val="0"/>
          <w:sz w:val="28"/>
          <w:szCs w:val="28"/>
        </w:rPr>
        <w:t>长</w:t>
      </w:r>
      <w:r>
        <w:rPr>
          <w:rFonts w:ascii="Times New Roman" w:hAnsi="Times New Roman" w:eastAsia="仿宋_GB2312" w:cs="Times New Roman"/>
          <w:spacing w:val="0"/>
          <w:sz w:val="28"/>
          <w:szCs w:val="28"/>
        </w:rPr>
        <w:t>认证等工作，维护和保障我校青年志愿者合法权益，增进我校青年志愿者服务意识，提高我校青年志愿服务工作水平。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Times New Roman"/>
          <w:spacing w:val="0"/>
          <w:sz w:val="28"/>
          <w:szCs w:val="28"/>
        </w:rPr>
      </w:pPr>
      <w:r>
        <w:rPr>
          <w:rFonts w:hint="eastAsia" w:ascii="黑体" w:hAnsi="黑体" w:eastAsia="黑体" w:cs="Times New Roman"/>
          <w:spacing w:val="0"/>
          <w:sz w:val="28"/>
          <w:szCs w:val="28"/>
        </w:rPr>
        <w:t>四、</w:t>
      </w:r>
      <w:r>
        <w:rPr>
          <w:rFonts w:ascii="黑体" w:hAnsi="黑体" w:eastAsia="黑体" w:cs="Times New Roman"/>
          <w:spacing w:val="0"/>
          <w:sz w:val="28"/>
          <w:szCs w:val="28"/>
        </w:rPr>
        <w:t>志愿</w:t>
      </w:r>
      <w:r>
        <w:rPr>
          <w:rFonts w:hint="eastAsia" w:ascii="黑体" w:hAnsi="黑体" w:eastAsia="黑体" w:cs="Times New Roman"/>
          <w:spacing w:val="0"/>
          <w:sz w:val="28"/>
          <w:szCs w:val="28"/>
        </w:rPr>
        <w:t>服务评估与培训</w:t>
      </w:r>
      <w:r>
        <w:rPr>
          <w:rFonts w:ascii="黑体" w:hAnsi="黑体" w:eastAsia="黑体" w:cs="Times New Roman"/>
          <w:spacing w:val="0"/>
          <w:sz w:val="28"/>
          <w:szCs w:val="28"/>
        </w:rPr>
        <w:t>中心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志愿服务评估与培训中心诞生于我校志愿服务事业发展的崭新阶段，是夯实人才培养与组织建设基础，推进我校志愿服务向好、向高发展的关键一环。主要通过月报总结、自评表等综合方法掌握全校志愿服务动向，对各级各类志愿服务组织所开展的志愿服务活动以及全校志愿服务队进行完善志愿服务活动考评机制、健全志愿服务工作与活动指标和考察各志愿服务组织的管理建设情况等工作，搭建起全校志愿服务工作与活动指标。同时，健全志愿者、志愿服务工作者的培训体系，在全校范围内开展常规培训与专项培训，其中，常规培训主要是在一些志愿服务活动开展前对志愿者进行相关内容的培训；专项培训则分为春蕾训练营与青苗计划，为志愿服务培养优秀的青年志愿者骨干与先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Times New Roman"/>
          <w:spacing w:val="0"/>
          <w:sz w:val="28"/>
          <w:szCs w:val="28"/>
        </w:rPr>
      </w:pPr>
      <w:r>
        <w:rPr>
          <w:rFonts w:hint="eastAsia" w:ascii="黑体" w:hAnsi="黑体" w:eastAsia="黑体" w:cs="Times New Roman"/>
          <w:spacing w:val="0"/>
          <w:sz w:val="28"/>
          <w:szCs w:val="28"/>
        </w:rPr>
        <w:t>五、</w:t>
      </w:r>
      <w:r>
        <w:rPr>
          <w:rFonts w:ascii="黑体" w:hAnsi="黑体" w:eastAsia="黑体" w:cs="Times New Roman"/>
          <w:spacing w:val="0"/>
          <w:sz w:val="28"/>
          <w:szCs w:val="28"/>
        </w:rPr>
        <w:t>志愿服务项目中心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Times New Roman" w:eastAsia="仿宋_GB2312" w:cs="Times New Roman"/>
          <w:spacing w:val="0"/>
          <w:sz w:val="28"/>
          <w:szCs w:val="28"/>
        </w:rPr>
      </w:pPr>
      <w:r>
        <w:rPr>
          <w:rFonts w:hint="eastAsia" w:ascii="仿宋_GB2312" w:hAnsi="Times New Roman" w:eastAsia="仿宋_GB2312" w:cs="Times New Roman"/>
          <w:spacing w:val="0"/>
          <w:sz w:val="28"/>
          <w:szCs w:val="28"/>
        </w:rPr>
        <w:t>志愿服务项目中心负责全校志愿服务项目的培育和发展工作，负责建设和整合全校志愿服务项目活动资料库，定期组织我校青年志愿服务项目大赛，推进志愿服务项目培育工作，整合、推广我校特色志愿服务项目，发展华大青志联优势志愿服务项目，同时负责华大青志联品牌项目的组织筹划工作，组织“学雷锋志愿服务月”“志愿服务文化月”“青年创益说”等大型志愿服务主题文化宣传活动，负责各项申报书的撰写工作，旨在推动我校志愿服务项目化、专业化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Times New Roman"/>
          <w:spacing w:val="0"/>
          <w:sz w:val="28"/>
          <w:szCs w:val="28"/>
        </w:rPr>
      </w:pPr>
      <w:r>
        <w:rPr>
          <w:rFonts w:hint="eastAsia" w:ascii="黑体" w:hAnsi="黑体" w:eastAsia="黑体" w:cs="Times New Roman"/>
          <w:spacing w:val="0"/>
          <w:sz w:val="28"/>
          <w:szCs w:val="28"/>
        </w:rPr>
        <w:t>六、</w:t>
      </w:r>
      <w:r>
        <w:rPr>
          <w:rFonts w:ascii="黑体" w:hAnsi="黑体" w:eastAsia="黑体" w:cs="Times New Roman"/>
          <w:spacing w:val="0"/>
          <w:sz w:val="28"/>
          <w:szCs w:val="28"/>
        </w:rPr>
        <w:t>互助社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spacing w:val="0"/>
          <w:sz w:val="28"/>
          <w:szCs w:val="28"/>
        </w:rPr>
      </w:pPr>
      <w:r>
        <w:rPr>
          <w:rFonts w:hint="eastAsia" w:ascii="仿宋_GB2312" w:hAnsi="Times New Roman" w:eastAsia="仿宋_GB2312" w:cs="Times New Roman"/>
          <w:spacing w:val="0"/>
          <w:sz w:val="28"/>
          <w:szCs w:val="28"/>
        </w:rPr>
        <w:t>互助社是华中师范大学青年志愿者联合会的一支志愿服务先锋队，以“群策群力，自助助人”为宗旨，践行“奉献、友爱、互助、进步”的志愿精神，打造具有华师特色的“志愿之校”。互助社负责校内外各类志愿服务活动的组织开展工作，如华侨华人创业发展洽谈会、武汉军运会、武汉马拉松、武铁小桔灯、武汉地铁等校外大中小型志愿服务活动；新生迎新、核酸检测、校医院、华师附小</w:t>
      </w:r>
      <w:r>
        <w:rPr>
          <w:rFonts w:hint="eastAsia" w:ascii="Times New Roman" w:hAnsi="Times New Roman" w:eastAsia="仿宋_GB2312" w:cs="Times New Roman"/>
          <w:spacing w:val="0"/>
          <w:sz w:val="28"/>
          <w:szCs w:val="28"/>
        </w:rPr>
        <w:t>430</w:t>
      </w:r>
      <w:r>
        <w:rPr>
          <w:rFonts w:hint="eastAsia" w:ascii="仿宋_GB2312" w:hAnsi="Times New Roman" w:eastAsia="仿宋_GB2312" w:cs="Times New Roman"/>
          <w:spacing w:val="0"/>
          <w:sz w:val="28"/>
          <w:szCs w:val="28"/>
        </w:rPr>
        <w:t>课程等校内常规、特色志愿服务活动。除此之外，互助社还积极整合校园志愿服务资源，与学校职能部门对接沟通，不断开拓校园志愿服务岗位，探索构建校园志愿服务体系。</w:t>
      </w:r>
    </w:p>
    <w:p>
      <w:pPr>
        <w:spacing w:line="360" w:lineRule="auto"/>
        <w:jc w:val="both"/>
        <w:rPr>
          <w:rFonts w:hint="eastAsia" w:ascii="仿宋_GB2312" w:hAnsi="Times New Roman" w:eastAsia="仿宋_GB2312" w:cs="Times New Roman"/>
          <w:sz w:val="28"/>
          <w:szCs w:val="28"/>
          <w:lang w:eastAsia="zh-CN"/>
        </w:rPr>
      </w:pPr>
    </w:p>
    <w:p>
      <w:pPr>
        <w:rPr>
          <w:rFonts w:hint="default" w:ascii="黑体" w:hAnsi="黑体" w:eastAsia="黑体" w:cs="黑体"/>
          <w:sz w:val="32"/>
          <w:szCs w:val="32"/>
          <w:lang w:val="en-US" w:eastAsia="zh-CN"/>
        </w:rPr>
      </w:pPr>
    </w:p>
    <w:sectPr>
      <w:headerReference r:id="rId3" w:type="default"/>
      <w:footerReference r:id="rId4" w:type="default"/>
      <w:pgSz w:w="11906" w:h="16838"/>
      <w:pgMar w:top="2098" w:right="1474" w:bottom="1984" w:left="1587" w:header="850" w:footer="1417"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40"/>
        <w:tab w:val="center" w:pos="4422"/>
        <w:tab w:val="right" w:pos="8165"/>
        <w:tab w:val="right" w:pos="8300"/>
      </w:tabs>
      <w:wordWrap w:val="0"/>
      <w:snapToGrid w:val="0"/>
      <w:ind w:right="-195" w:rightChars="0"/>
      <w:jc w:val="center"/>
      <w:rPr>
        <w:rFonts w:ascii="华文新魏" w:hAnsi="Times New Roman" w:eastAsia="华文新魏" w:cs="Times New Roman"/>
        <w:bCs/>
        <w:color w:val="333333"/>
        <w:sz w:val="16"/>
        <w:szCs w:val="20"/>
      </w:rPr>
    </w:pPr>
    <w:r>
      <w:rPr>
        <w:rFonts w:hint="eastAsia" w:ascii="华文新魏" w:eastAsia="华文新魏"/>
        <w:sz w:val="28"/>
        <w:szCs w:val="28"/>
        <w:lang w:eastAsia="zh-CN"/>
      </w:rPr>
      <w:drawing>
        <wp:inline distT="0" distB="0" distL="114300" distR="114300">
          <wp:extent cx="3677920" cy="431800"/>
          <wp:effectExtent l="0" t="0" r="5080" b="0"/>
          <wp:docPr id="2" name="图片 2" descr="5a5b743606c69aae8d8201b10378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a5b743606c69aae8d8201b10378dde"/>
                  <pic:cNvPicPr>
                    <a:picLocks noChangeAspect="1"/>
                  </pic:cNvPicPr>
                </pic:nvPicPr>
                <pic:blipFill>
                  <a:blip r:embed="rId1"/>
                  <a:stretch>
                    <a:fillRect/>
                  </a:stretch>
                </pic:blipFill>
                <pic:spPr>
                  <a:xfrm>
                    <a:off x="0" y="0"/>
                    <a:ext cx="3677920" cy="431800"/>
                  </a:xfrm>
                  <a:prstGeom prst="rect">
                    <a:avLst/>
                  </a:prstGeom>
                  <a:noFill/>
                  <a:ln>
                    <a:noFill/>
                  </a:ln>
                </pic:spPr>
              </pic:pic>
            </a:graphicData>
          </a:graphic>
        </wp:inline>
      </w:drawing>
    </w:r>
  </w:p>
  <w:p>
    <w:pPr>
      <w:pStyle w:val="7"/>
      <w:jc w:val="both"/>
      <w:rPr>
        <w:rFonts w:ascii="黑体" w:hAnsi="黑体" w:eastAsia="黑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7"/>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hint="eastAsia" w:ascii="华文新魏" w:eastAsia="华文新魏"/>
        <w:lang w:eastAsia="zh-CN"/>
      </w:rPr>
    </w:pPr>
    <w:r>
      <w:rPr>
        <w:rFonts w:hint="eastAsia" w:ascii="华文新魏" w:eastAsia="华文新魏"/>
        <w:lang w:eastAsia="zh-CN"/>
      </w:rPr>
      <w:drawing>
        <wp:inline distT="0" distB="0" distL="114300" distR="114300">
          <wp:extent cx="5613400" cy="584835"/>
          <wp:effectExtent l="0" t="0" r="0" b="12065"/>
          <wp:docPr id="1" name="图片 6" descr="006ad232fa8269fd8a6851f06d2a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006ad232fa8269fd8a6851f06d2a0bf"/>
                  <pic:cNvPicPr>
                    <a:picLocks noChangeAspect="1"/>
                  </pic:cNvPicPr>
                </pic:nvPicPr>
                <pic:blipFill>
                  <a:blip r:embed="rId1"/>
                  <a:stretch>
                    <a:fillRect/>
                  </a:stretch>
                </pic:blipFill>
                <pic:spPr>
                  <a:xfrm>
                    <a:off x="0" y="0"/>
                    <a:ext cx="5613400" cy="5848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DRjMDRhYzU2MTdmOWU2OGZkYzJmY2E2MWM0OTgifQ=="/>
  </w:docVars>
  <w:rsids>
    <w:rsidRoot w:val="004D7DCD"/>
    <w:rsid w:val="000027F0"/>
    <w:rsid w:val="000038B1"/>
    <w:rsid w:val="000156D8"/>
    <w:rsid w:val="00034744"/>
    <w:rsid w:val="00034C02"/>
    <w:rsid w:val="0004205C"/>
    <w:rsid w:val="000534CE"/>
    <w:rsid w:val="0008224D"/>
    <w:rsid w:val="00083183"/>
    <w:rsid w:val="00092250"/>
    <w:rsid w:val="00094A3E"/>
    <w:rsid w:val="000B157D"/>
    <w:rsid w:val="000B6082"/>
    <w:rsid w:val="000C0FF3"/>
    <w:rsid w:val="000C5409"/>
    <w:rsid w:val="000C5A16"/>
    <w:rsid w:val="000F533D"/>
    <w:rsid w:val="00114C22"/>
    <w:rsid w:val="00140784"/>
    <w:rsid w:val="00141AB8"/>
    <w:rsid w:val="0014200E"/>
    <w:rsid w:val="00151860"/>
    <w:rsid w:val="00154517"/>
    <w:rsid w:val="00165412"/>
    <w:rsid w:val="00180B04"/>
    <w:rsid w:val="0018377C"/>
    <w:rsid w:val="00183AE4"/>
    <w:rsid w:val="00184028"/>
    <w:rsid w:val="00194E69"/>
    <w:rsid w:val="001A1386"/>
    <w:rsid w:val="001A1DC4"/>
    <w:rsid w:val="001B0819"/>
    <w:rsid w:val="001D284E"/>
    <w:rsid w:val="001E463D"/>
    <w:rsid w:val="002201B1"/>
    <w:rsid w:val="00226D97"/>
    <w:rsid w:val="00231A87"/>
    <w:rsid w:val="002559C5"/>
    <w:rsid w:val="00255A7C"/>
    <w:rsid w:val="00267320"/>
    <w:rsid w:val="00273985"/>
    <w:rsid w:val="00282779"/>
    <w:rsid w:val="00283B48"/>
    <w:rsid w:val="00287930"/>
    <w:rsid w:val="002A3104"/>
    <w:rsid w:val="002A6559"/>
    <w:rsid w:val="002F0405"/>
    <w:rsid w:val="002F71FC"/>
    <w:rsid w:val="00304EF8"/>
    <w:rsid w:val="00305860"/>
    <w:rsid w:val="00314404"/>
    <w:rsid w:val="0035049B"/>
    <w:rsid w:val="00362180"/>
    <w:rsid w:val="003650E4"/>
    <w:rsid w:val="00371ADB"/>
    <w:rsid w:val="00373877"/>
    <w:rsid w:val="00376520"/>
    <w:rsid w:val="00377E5D"/>
    <w:rsid w:val="003834EE"/>
    <w:rsid w:val="003848B6"/>
    <w:rsid w:val="003B7796"/>
    <w:rsid w:val="003C75DC"/>
    <w:rsid w:val="003E5767"/>
    <w:rsid w:val="003F51D1"/>
    <w:rsid w:val="003F54D2"/>
    <w:rsid w:val="00434B81"/>
    <w:rsid w:val="004437EF"/>
    <w:rsid w:val="004507C7"/>
    <w:rsid w:val="00472D6F"/>
    <w:rsid w:val="00473EA1"/>
    <w:rsid w:val="00486CF1"/>
    <w:rsid w:val="004946D3"/>
    <w:rsid w:val="00497FAA"/>
    <w:rsid w:val="004A74C7"/>
    <w:rsid w:val="004B193E"/>
    <w:rsid w:val="004B3DDA"/>
    <w:rsid w:val="004B6765"/>
    <w:rsid w:val="004C7AE1"/>
    <w:rsid w:val="004D7DCD"/>
    <w:rsid w:val="004E0DB9"/>
    <w:rsid w:val="004E1F3B"/>
    <w:rsid w:val="004E5684"/>
    <w:rsid w:val="004F45FF"/>
    <w:rsid w:val="005013DF"/>
    <w:rsid w:val="0050146D"/>
    <w:rsid w:val="00502DD3"/>
    <w:rsid w:val="0050360E"/>
    <w:rsid w:val="0050494F"/>
    <w:rsid w:val="00532703"/>
    <w:rsid w:val="0055672D"/>
    <w:rsid w:val="00561F90"/>
    <w:rsid w:val="0056296E"/>
    <w:rsid w:val="005639FA"/>
    <w:rsid w:val="0057581A"/>
    <w:rsid w:val="00577B39"/>
    <w:rsid w:val="00584B05"/>
    <w:rsid w:val="0059751B"/>
    <w:rsid w:val="005B1B80"/>
    <w:rsid w:val="005D3619"/>
    <w:rsid w:val="00621DB9"/>
    <w:rsid w:val="00630B7B"/>
    <w:rsid w:val="00675ABC"/>
    <w:rsid w:val="00681A1A"/>
    <w:rsid w:val="0068747D"/>
    <w:rsid w:val="006A57E5"/>
    <w:rsid w:val="006B0F45"/>
    <w:rsid w:val="006C3C2A"/>
    <w:rsid w:val="006D53A7"/>
    <w:rsid w:val="006D53B7"/>
    <w:rsid w:val="006E2E90"/>
    <w:rsid w:val="0071346A"/>
    <w:rsid w:val="00731AD7"/>
    <w:rsid w:val="00732649"/>
    <w:rsid w:val="00732D07"/>
    <w:rsid w:val="00735B12"/>
    <w:rsid w:val="0073780D"/>
    <w:rsid w:val="007524B4"/>
    <w:rsid w:val="00752C6D"/>
    <w:rsid w:val="007719CC"/>
    <w:rsid w:val="0077649F"/>
    <w:rsid w:val="00786198"/>
    <w:rsid w:val="00787BED"/>
    <w:rsid w:val="00791291"/>
    <w:rsid w:val="007B2CA1"/>
    <w:rsid w:val="007C15FA"/>
    <w:rsid w:val="007C6D64"/>
    <w:rsid w:val="007D59B2"/>
    <w:rsid w:val="007E4758"/>
    <w:rsid w:val="00803533"/>
    <w:rsid w:val="00832F3A"/>
    <w:rsid w:val="00846BED"/>
    <w:rsid w:val="00855A86"/>
    <w:rsid w:val="008863E5"/>
    <w:rsid w:val="00892D13"/>
    <w:rsid w:val="00895FC2"/>
    <w:rsid w:val="008A3DDF"/>
    <w:rsid w:val="008B30B4"/>
    <w:rsid w:val="008B6709"/>
    <w:rsid w:val="008D3042"/>
    <w:rsid w:val="008D463C"/>
    <w:rsid w:val="008D5A34"/>
    <w:rsid w:val="008E782E"/>
    <w:rsid w:val="008F2ABD"/>
    <w:rsid w:val="008F60ED"/>
    <w:rsid w:val="00904B16"/>
    <w:rsid w:val="00914F4E"/>
    <w:rsid w:val="00917EB1"/>
    <w:rsid w:val="00945F68"/>
    <w:rsid w:val="0095779F"/>
    <w:rsid w:val="00975E1A"/>
    <w:rsid w:val="009760B1"/>
    <w:rsid w:val="00995082"/>
    <w:rsid w:val="009A2556"/>
    <w:rsid w:val="009B264A"/>
    <w:rsid w:val="009B6DD4"/>
    <w:rsid w:val="009D1AF7"/>
    <w:rsid w:val="009D6968"/>
    <w:rsid w:val="009D697D"/>
    <w:rsid w:val="009F0021"/>
    <w:rsid w:val="009F4E3D"/>
    <w:rsid w:val="009F631F"/>
    <w:rsid w:val="00A00A58"/>
    <w:rsid w:val="00A06973"/>
    <w:rsid w:val="00A069D9"/>
    <w:rsid w:val="00A17210"/>
    <w:rsid w:val="00A27D5E"/>
    <w:rsid w:val="00A31E61"/>
    <w:rsid w:val="00A41F2C"/>
    <w:rsid w:val="00A60A06"/>
    <w:rsid w:val="00A73232"/>
    <w:rsid w:val="00A76005"/>
    <w:rsid w:val="00A7617E"/>
    <w:rsid w:val="00A80FE6"/>
    <w:rsid w:val="00A86B39"/>
    <w:rsid w:val="00A95409"/>
    <w:rsid w:val="00AA5504"/>
    <w:rsid w:val="00AC5527"/>
    <w:rsid w:val="00AD5466"/>
    <w:rsid w:val="00AE0B91"/>
    <w:rsid w:val="00AE3405"/>
    <w:rsid w:val="00B10285"/>
    <w:rsid w:val="00B21F3F"/>
    <w:rsid w:val="00B32651"/>
    <w:rsid w:val="00B40D10"/>
    <w:rsid w:val="00B43252"/>
    <w:rsid w:val="00B91E2E"/>
    <w:rsid w:val="00BB0B10"/>
    <w:rsid w:val="00BD6DED"/>
    <w:rsid w:val="00BE310B"/>
    <w:rsid w:val="00BE6A10"/>
    <w:rsid w:val="00C149F7"/>
    <w:rsid w:val="00C21879"/>
    <w:rsid w:val="00C31AFC"/>
    <w:rsid w:val="00C40680"/>
    <w:rsid w:val="00C70DE1"/>
    <w:rsid w:val="00C90960"/>
    <w:rsid w:val="00C97376"/>
    <w:rsid w:val="00CB569F"/>
    <w:rsid w:val="00CE7BD4"/>
    <w:rsid w:val="00CF7213"/>
    <w:rsid w:val="00D115A8"/>
    <w:rsid w:val="00D12F10"/>
    <w:rsid w:val="00D13E9F"/>
    <w:rsid w:val="00D2709F"/>
    <w:rsid w:val="00D5182F"/>
    <w:rsid w:val="00D54D66"/>
    <w:rsid w:val="00D553EA"/>
    <w:rsid w:val="00D5677F"/>
    <w:rsid w:val="00D65873"/>
    <w:rsid w:val="00D70E76"/>
    <w:rsid w:val="00D71F4E"/>
    <w:rsid w:val="00D80D01"/>
    <w:rsid w:val="00D843B6"/>
    <w:rsid w:val="00D879B1"/>
    <w:rsid w:val="00DA24A6"/>
    <w:rsid w:val="00DA3DF7"/>
    <w:rsid w:val="00DA661D"/>
    <w:rsid w:val="00DB0EA6"/>
    <w:rsid w:val="00DB54A0"/>
    <w:rsid w:val="00DC0244"/>
    <w:rsid w:val="00DC2FE1"/>
    <w:rsid w:val="00DC39B8"/>
    <w:rsid w:val="00DC3AFE"/>
    <w:rsid w:val="00DC56C1"/>
    <w:rsid w:val="00DD28C1"/>
    <w:rsid w:val="00DD6086"/>
    <w:rsid w:val="00DE2F6A"/>
    <w:rsid w:val="00DE3032"/>
    <w:rsid w:val="00DE714F"/>
    <w:rsid w:val="00E05620"/>
    <w:rsid w:val="00E267BE"/>
    <w:rsid w:val="00E27EB4"/>
    <w:rsid w:val="00E3209A"/>
    <w:rsid w:val="00E337E3"/>
    <w:rsid w:val="00E6208C"/>
    <w:rsid w:val="00E87C49"/>
    <w:rsid w:val="00E939C0"/>
    <w:rsid w:val="00E944F5"/>
    <w:rsid w:val="00ED5D57"/>
    <w:rsid w:val="00EE5E9F"/>
    <w:rsid w:val="00EF7C48"/>
    <w:rsid w:val="00F03021"/>
    <w:rsid w:val="00F12623"/>
    <w:rsid w:val="00F32ABA"/>
    <w:rsid w:val="00F348CA"/>
    <w:rsid w:val="00F50645"/>
    <w:rsid w:val="00F508A4"/>
    <w:rsid w:val="00F50A43"/>
    <w:rsid w:val="00F5282D"/>
    <w:rsid w:val="00F609F4"/>
    <w:rsid w:val="00F60CEF"/>
    <w:rsid w:val="00F61EB2"/>
    <w:rsid w:val="00F652D6"/>
    <w:rsid w:val="00F70207"/>
    <w:rsid w:val="00F70D06"/>
    <w:rsid w:val="00F71216"/>
    <w:rsid w:val="00F75FF8"/>
    <w:rsid w:val="00F85AE6"/>
    <w:rsid w:val="00F90D2A"/>
    <w:rsid w:val="00F97703"/>
    <w:rsid w:val="00FC034E"/>
    <w:rsid w:val="00FC28EA"/>
    <w:rsid w:val="00FF3C6A"/>
    <w:rsid w:val="00FF6F64"/>
    <w:rsid w:val="021B606A"/>
    <w:rsid w:val="02714099"/>
    <w:rsid w:val="030720C1"/>
    <w:rsid w:val="046C12B8"/>
    <w:rsid w:val="04E722BE"/>
    <w:rsid w:val="055A7720"/>
    <w:rsid w:val="069C1FBB"/>
    <w:rsid w:val="0739211B"/>
    <w:rsid w:val="0CE51548"/>
    <w:rsid w:val="0FF72213"/>
    <w:rsid w:val="10CF32EC"/>
    <w:rsid w:val="11954F74"/>
    <w:rsid w:val="12324177"/>
    <w:rsid w:val="12D469A6"/>
    <w:rsid w:val="138C0BAD"/>
    <w:rsid w:val="174F5F06"/>
    <w:rsid w:val="17786E98"/>
    <w:rsid w:val="18A45D65"/>
    <w:rsid w:val="19847690"/>
    <w:rsid w:val="1A7B3BAB"/>
    <w:rsid w:val="20361927"/>
    <w:rsid w:val="22E20C6B"/>
    <w:rsid w:val="23702FC9"/>
    <w:rsid w:val="23751ADF"/>
    <w:rsid w:val="249832FF"/>
    <w:rsid w:val="251D2D5B"/>
    <w:rsid w:val="25850D06"/>
    <w:rsid w:val="270B69A5"/>
    <w:rsid w:val="2727756B"/>
    <w:rsid w:val="27CB43C4"/>
    <w:rsid w:val="28CE6A01"/>
    <w:rsid w:val="2A5905E4"/>
    <w:rsid w:val="2B7D297C"/>
    <w:rsid w:val="2C58518E"/>
    <w:rsid w:val="2D22237A"/>
    <w:rsid w:val="2D352078"/>
    <w:rsid w:val="2DC860DD"/>
    <w:rsid w:val="31F24BF7"/>
    <w:rsid w:val="37B626A7"/>
    <w:rsid w:val="388A02EA"/>
    <w:rsid w:val="3BD567A2"/>
    <w:rsid w:val="3E78348C"/>
    <w:rsid w:val="3EDA6C67"/>
    <w:rsid w:val="406479BB"/>
    <w:rsid w:val="45780E04"/>
    <w:rsid w:val="45F80D1D"/>
    <w:rsid w:val="480B5CBA"/>
    <w:rsid w:val="49705AFD"/>
    <w:rsid w:val="4B405ED6"/>
    <w:rsid w:val="4B7903C2"/>
    <w:rsid w:val="4E157C07"/>
    <w:rsid w:val="508E51DE"/>
    <w:rsid w:val="50CD6BAF"/>
    <w:rsid w:val="51962CFD"/>
    <w:rsid w:val="51DE1B65"/>
    <w:rsid w:val="538A1862"/>
    <w:rsid w:val="54B41DEE"/>
    <w:rsid w:val="550F6CF1"/>
    <w:rsid w:val="5C2A7E34"/>
    <w:rsid w:val="5F9C2A0F"/>
    <w:rsid w:val="61810A61"/>
    <w:rsid w:val="61DE64C6"/>
    <w:rsid w:val="63D60D2B"/>
    <w:rsid w:val="6493677A"/>
    <w:rsid w:val="65504849"/>
    <w:rsid w:val="65516E74"/>
    <w:rsid w:val="681F15E7"/>
    <w:rsid w:val="6A9940C6"/>
    <w:rsid w:val="6CF34ED6"/>
    <w:rsid w:val="6DD266F7"/>
    <w:rsid w:val="6E6C0588"/>
    <w:rsid w:val="701F3828"/>
    <w:rsid w:val="71CC2C3A"/>
    <w:rsid w:val="73E3171A"/>
    <w:rsid w:val="73F21857"/>
    <w:rsid w:val="75322959"/>
    <w:rsid w:val="76210B56"/>
    <w:rsid w:val="76D65F48"/>
    <w:rsid w:val="778E3140"/>
    <w:rsid w:val="7855415B"/>
    <w:rsid w:val="79ED03B1"/>
    <w:rsid w:val="7BD81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6"/>
    <w:qFormat/>
    <w:uiPriority w:val="9"/>
    <w:pPr>
      <w:autoSpaceDE w:val="0"/>
      <w:autoSpaceDN w:val="0"/>
      <w:ind w:left="761"/>
      <w:jc w:val="left"/>
      <w:outlineLvl w:val="0"/>
    </w:pPr>
    <w:rPr>
      <w:rFonts w:ascii="黑体" w:hAnsi="黑体" w:eastAsia="黑体" w:cs="黑体"/>
      <w:kern w:val="0"/>
      <w:sz w:val="32"/>
      <w:szCs w:val="32"/>
    </w:rPr>
  </w:style>
  <w:style w:type="paragraph" w:styleId="3">
    <w:name w:val="heading 5"/>
    <w:basedOn w:val="1"/>
    <w:next w:val="1"/>
    <w:link w:val="17"/>
    <w:unhideWhenUsed/>
    <w:qFormat/>
    <w:uiPriority w:val="9"/>
    <w:pPr>
      <w:autoSpaceDE w:val="0"/>
      <w:autoSpaceDN w:val="0"/>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link w:val="18"/>
    <w:qFormat/>
    <w:uiPriority w:val="1"/>
    <w:pPr>
      <w:autoSpaceDE w:val="0"/>
      <w:autoSpaceDN w:val="0"/>
      <w:jc w:val="left"/>
    </w:pPr>
    <w:rPr>
      <w:rFonts w:ascii="仿宋_GB2312" w:hAnsi="仿宋_GB2312" w:eastAsia="仿宋_GB2312" w:cs="仿宋_GB2312"/>
      <w:kern w:val="0"/>
      <w:sz w:val="28"/>
      <w:szCs w:val="28"/>
    </w:rPr>
  </w:style>
  <w:style w:type="paragraph" w:styleId="5">
    <w:name w:val="Date"/>
    <w:basedOn w:val="1"/>
    <w:next w:val="1"/>
    <w:link w:val="19"/>
    <w:unhideWhenUsed/>
    <w:qFormat/>
    <w:uiPriority w:val="99"/>
    <w:pPr>
      <w:ind w:left="100" w:leftChars="2500"/>
    </w:pPr>
  </w:style>
  <w:style w:type="paragraph" w:styleId="6">
    <w:name w:val="Balloon Text"/>
    <w:basedOn w:val="1"/>
    <w:link w:val="20"/>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10"/>
    <w:pPr>
      <w:autoSpaceDE w:val="0"/>
      <w:autoSpaceDN w:val="0"/>
      <w:spacing w:before="221"/>
      <w:ind w:left="758"/>
      <w:jc w:val="left"/>
    </w:pPr>
    <w:rPr>
      <w:rFonts w:ascii="黑体" w:hAnsi="黑体" w:eastAsia="黑体" w:cs="黑体"/>
      <w:b/>
      <w:bCs/>
      <w:kern w:val="0"/>
      <w:sz w:val="36"/>
      <w:szCs w:val="36"/>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line number"/>
    <w:basedOn w:val="12"/>
    <w:unhideWhenUsed/>
    <w:qFormat/>
    <w:uiPriority w:val="99"/>
  </w:style>
  <w:style w:type="character" w:styleId="15">
    <w:name w:val="Hyperlink"/>
    <w:basedOn w:val="12"/>
    <w:unhideWhenUsed/>
    <w:qFormat/>
    <w:uiPriority w:val="99"/>
    <w:rPr>
      <w:color w:val="0563C1"/>
      <w:u w:val="single"/>
    </w:rPr>
  </w:style>
  <w:style w:type="character" w:customStyle="1" w:styleId="16">
    <w:name w:val="标题 1 字符"/>
    <w:basedOn w:val="12"/>
    <w:link w:val="2"/>
    <w:qFormat/>
    <w:uiPriority w:val="9"/>
    <w:rPr>
      <w:rFonts w:ascii="黑体" w:hAnsi="黑体" w:eastAsia="黑体" w:cs="黑体"/>
      <w:sz w:val="32"/>
      <w:szCs w:val="32"/>
    </w:rPr>
  </w:style>
  <w:style w:type="character" w:customStyle="1" w:styleId="17">
    <w:name w:val="标题 5 字符"/>
    <w:basedOn w:val="12"/>
    <w:link w:val="3"/>
    <w:semiHidden/>
    <w:qFormat/>
    <w:uiPriority w:val="9"/>
    <w:rPr>
      <w:rFonts w:ascii="宋体" w:hAnsi="宋体"/>
      <w:b/>
    </w:rPr>
  </w:style>
  <w:style w:type="character" w:customStyle="1" w:styleId="18">
    <w:name w:val="正文文本 字符"/>
    <w:basedOn w:val="12"/>
    <w:link w:val="4"/>
    <w:qFormat/>
    <w:uiPriority w:val="1"/>
    <w:rPr>
      <w:rFonts w:ascii="仿宋_GB2312" w:hAnsi="仿宋_GB2312" w:eastAsia="仿宋_GB2312" w:cs="仿宋_GB2312"/>
      <w:sz w:val="28"/>
      <w:szCs w:val="28"/>
    </w:rPr>
  </w:style>
  <w:style w:type="character" w:customStyle="1" w:styleId="19">
    <w:name w:val="日期 字符"/>
    <w:basedOn w:val="12"/>
    <w:link w:val="5"/>
    <w:semiHidden/>
    <w:qFormat/>
    <w:uiPriority w:val="99"/>
  </w:style>
  <w:style w:type="character" w:customStyle="1" w:styleId="20">
    <w:name w:val="批注框文本 字符"/>
    <w:basedOn w:val="12"/>
    <w:link w:val="6"/>
    <w:semiHidden/>
    <w:qFormat/>
    <w:uiPriority w:val="99"/>
    <w:rPr>
      <w:sz w:val="18"/>
      <w:szCs w:val="18"/>
    </w:rPr>
  </w:style>
  <w:style w:type="character" w:customStyle="1" w:styleId="21">
    <w:name w:val="页脚 字符"/>
    <w:basedOn w:val="12"/>
    <w:link w:val="7"/>
    <w:qFormat/>
    <w:uiPriority w:val="99"/>
    <w:rPr>
      <w:sz w:val="18"/>
      <w:szCs w:val="18"/>
    </w:rPr>
  </w:style>
  <w:style w:type="character" w:customStyle="1" w:styleId="22">
    <w:name w:val="页眉 字符"/>
    <w:basedOn w:val="12"/>
    <w:link w:val="8"/>
    <w:qFormat/>
    <w:uiPriority w:val="99"/>
    <w:rPr>
      <w:sz w:val="18"/>
      <w:szCs w:val="18"/>
    </w:rPr>
  </w:style>
  <w:style w:type="character" w:customStyle="1" w:styleId="23">
    <w:name w:val="标题 字符"/>
    <w:basedOn w:val="12"/>
    <w:link w:val="9"/>
    <w:qFormat/>
    <w:uiPriority w:val="10"/>
    <w:rPr>
      <w:rFonts w:ascii="黑体" w:hAnsi="黑体" w:eastAsia="黑体" w:cs="黑体"/>
      <w:b/>
      <w:bCs/>
      <w:sz w:val="36"/>
      <w:szCs w:val="36"/>
    </w:rPr>
  </w:style>
  <w:style w:type="paragraph" w:styleId="24">
    <w:name w:val="List Paragraph"/>
    <w:basedOn w:val="1"/>
    <w:qFormat/>
    <w:uiPriority w:val="99"/>
    <w:pPr>
      <w:ind w:firstLine="420" w:firstLineChars="200"/>
    </w:pPr>
  </w:style>
  <w:style w:type="table" w:customStyle="1" w:styleId="25">
    <w:name w:val="网格型1"/>
    <w:basedOn w:val="10"/>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未处理的提及1"/>
    <w:basedOn w:val="12"/>
    <w:unhideWhenUsed/>
    <w:qFormat/>
    <w:uiPriority w:val="99"/>
    <w:rPr>
      <w:color w:val="605E5C"/>
      <w:shd w:val="clear" w:color="auto" w:fill="E1DFDD"/>
    </w:rPr>
  </w:style>
  <w:style w:type="character" w:customStyle="1" w:styleId="27">
    <w:name w:val="未处理的提及2"/>
    <w:basedOn w:val="12"/>
    <w:unhideWhenUsed/>
    <w:qFormat/>
    <w:uiPriority w:val="99"/>
    <w:rPr>
      <w:color w:val="605E5C"/>
      <w:shd w:val="clear" w:color="auto" w:fill="E1DFDD"/>
    </w:rPr>
  </w:style>
  <w:style w:type="table" w:customStyle="1" w:styleId="2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3566</Words>
  <Characters>3643</Characters>
  <Lines>0</Lines>
  <Paragraphs>0</Paragraphs>
  <TotalTime>11</TotalTime>
  <ScaleCrop>false</ScaleCrop>
  <LinksUpToDate>false</LinksUpToDate>
  <CharactersWithSpaces>3699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2021-10-03T09:36:00Z</dcterms:created>
  <dc:creator>华大青志联</dc:creator>
  <cp:lastModifiedBy>偷月</cp:lastModifiedBy>
  <cp:lastPrinted>2022-06-20T08:35:00Z</cp:lastPrinted>
  <dcterms:modified xsi:type="dcterms:W3CDTF">2024-03-09T14:33:34Z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SaveFontToCloudKey">
    <vt:lpwstr>392257175_embed</vt:lpwstr>
  </property>
  <property fmtid="{D5CDD505-2E9C-101B-9397-08002B2CF9AE}" pid="4" name="ICV">
    <vt:lpwstr>5C6D7598DE384F289782BE9AC593F635_13</vt:lpwstr>
  </property>
</Properties>
</file>