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行楷" w:eastAsia="华文行楷" w:cs="华文行楷"/>
          <w:sz w:val="52"/>
          <w:szCs w:val="52"/>
        </w:rPr>
      </w:pPr>
      <w:r>
        <w:rPr>
          <w:rFonts w:ascii="华文行楷" w:eastAsia="华文行楷" w:cs="华文行楷"/>
          <w:sz w:val="52"/>
        </w:rPr>
        <w:t>“社区服务——基层一线铸青春”团日</w:t>
      </w:r>
      <w:r>
        <w:rPr>
          <w:rFonts w:hint="eastAsia" w:ascii="华文行楷" w:eastAsia="华文行楷" w:cs="华文行楷"/>
          <w:sz w:val="52"/>
        </w:rPr>
        <w:t>志愿服务</w:t>
      </w:r>
      <w:r>
        <w:rPr>
          <w:rFonts w:ascii="华文行楷" w:eastAsia="华文行楷" w:cs="华文行楷"/>
          <w:sz w:val="52"/>
        </w:rPr>
        <w:t>活动</w:t>
      </w:r>
    </w:p>
    <w:p>
      <w:pPr>
        <w:rPr>
          <w:rFonts w:ascii="华文行楷" w:eastAsia="华文行楷" w:cs="华文行楷"/>
          <w:sz w:val="52"/>
          <w:szCs w:val="52"/>
        </w:rPr>
      </w:pPr>
    </w:p>
    <w:p>
      <w:pPr>
        <w:spacing w:line="1680" w:lineRule="auto"/>
        <w:jc w:val="center"/>
        <w:rPr>
          <w:rFonts w:ascii="Times New Roman" w:eastAsia="方正大标宋简体" w:cs="Times New Roman"/>
          <w:b/>
          <w:bCs/>
          <w:sz w:val="96"/>
          <w:szCs w:val="96"/>
        </w:rPr>
      </w:pPr>
      <w:r>
        <w:rPr>
          <w:rFonts w:ascii="Times New Roman" w:eastAsia="方正大标宋简体" w:cs="Times New Roman"/>
          <w:b/>
          <w:bCs/>
          <w:sz w:val="96"/>
          <w:szCs w:val="96"/>
        </w:rPr>
        <w:t>策</w:t>
      </w:r>
    </w:p>
    <w:p>
      <w:pPr>
        <w:spacing w:line="1680" w:lineRule="auto"/>
        <w:jc w:val="center"/>
        <w:rPr>
          <w:rFonts w:ascii="Times New Roman" w:eastAsia="方正大标宋简体" w:cs="Times New Roman"/>
          <w:b/>
          <w:bCs/>
          <w:sz w:val="96"/>
          <w:szCs w:val="96"/>
        </w:rPr>
      </w:pPr>
      <w:r>
        <w:rPr>
          <w:rFonts w:ascii="Times New Roman" w:eastAsia="方正大标宋简体" w:cs="Times New Roman"/>
          <w:b/>
          <w:bCs/>
          <w:sz w:val="96"/>
          <w:szCs w:val="96"/>
        </w:rPr>
        <w:t>划</w:t>
      </w:r>
    </w:p>
    <w:p>
      <w:pPr>
        <w:spacing w:line="1680" w:lineRule="auto"/>
        <w:jc w:val="center"/>
        <w:rPr>
          <w:rFonts w:ascii="Times New Roman" w:eastAsia="方正大标宋简体" w:cs="Times New Roman"/>
          <w:b/>
          <w:bCs/>
          <w:sz w:val="96"/>
          <w:szCs w:val="96"/>
        </w:rPr>
      </w:pPr>
      <w:r>
        <w:rPr>
          <w:rFonts w:ascii="Times New Roman" w:eastAsia="方正大标宋简体" w:cs="Times New Roman"/>
          <w:b/>
          <w:bCs/>
          <w:sz w:val="96"/>
          <w:szCs w:val="96"/>
        </w:rPr>
        <w:t>书</w:t>
      </w:r>
    </w:p>
    <w:p>
      <w:pPr>
        <w:jc w:val="left"/>
        <w:rPr>
          <w:rFonts w:ascii="仿宋" w:eastAsia="仿宋" w:cs="仿宋"/>
          <w:sz w:val="28"/>
          <w:szCs w:val="28"/>
        </w:rPr>
      </w:pPr>
    </w:p>
    <w:p>
      <w:pPr>
        <w:jc w:val="left"/>
        <w:rPr>
          <w:rFonts w:ascii="仿宋" w:eastAsia="仿宋" w:cs="仿宋"/>
          <w:sz w:val="28"/>
          <w:szCs w:val="28"/>
        </w:rPr>
      </w:pPr>
    </w:p>
    <w:p>
      <w:pPr>
        <w:jc w:val="center"/>
        <w:rPr>
          <w:rFonts w:ascii="仿宋" w:eastAsia="仿宋" w:cs="仿宋"/>
          <w:sz w:val="28"/>
          <w:szCs w:val="28"/>
        </w:rPr>
      </w:pPr>
    </w:p>
    <w:p>
      <w:pPr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主办单位：华中师范大学社区（西区）</w:t>
      </w:r>
    </w:p>
    <w:p>
      <w:pPr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承办单位：华中师范大学生命科学学院2</w:t>
      </w:r>
      <w:r>
        <w:rPr>
          <w:rFonts w:ascii="仿宋_GB2312" w:eastAsia="仿宋_GB2312" w:cs="仿宋_GB2312"/>
          <w:sz w:val="28"/>
          <w:szCs w:val="28"/>
        </w:rPr>
        <w:t>207</w:t>
      </w:r>
      <w:r>
        <w:rPr>
          <w:rFonts w:hint="eastAsia" w:ascii="仿宋_GB2312" w:eastAsia="仿宋_GB2312" w:cs="仿宋_GB2312"/>
          <w:sz w:val="28"/>
          <w:szCs w:val="28"/>
        </w:rPr>
        <w:t>、2</w:t>
      </w:r>
      <w:r>
        <w:rPr>
          <w:rFonts w:ascii="仿宋_GB2312" w:eastAsia="仿宋_GB2312" w:cs="仿宋_GB2312"/>
          <w:sz w:val="28"/>
          <w:szCs w:val="28"/>
        </w:rPr>
        <w:t>208</w:t>
      </w:r>
      <w:r>
        <w:rPr>
          <w:rFonts w:hint="eastAsia" w:ascii="仿宋_GB2312" w:eastAsia="仿宋_GB2312" w:cs="仿宋_GB2312"/>
          <w:sz w:val="28"/>
          <w:szCs w:val="28"/>
        </w:rPr>
        <w:t>、2</w:t>
      </w:r>
      <w:r>
        <w:rPr>
          <w:rFonts w:ascii="仿宋_GB2312" w:eastAsia="仿宋_GB2312" w:cs="仿宋_GB2312"/>
          <w:sz w:val="28"/>
          <w:szCs w:val="28"/>
        </w:rPr>
        <w:t>209</w:t>
      </w:r>
      <w:r>
        <w:rPr>
          <w:rFonts w:hint="eastAsia" w:ascii="仿宋_GB2312" w:eastAsia="仿宋_GB2312" w:cs="仿宋_GB2312"/>
          <w:sz w:val="28"/>
          <w:szCs w:val="28"/>
        </w:rPr>
        <w:t>团支部</w:t>
      </w:r>
    </w:p>
    <w:p>
      <w:pPr>
        <w:rPr>
          <w:rFonts w:hint="eastAsia" w:ascii="times new romance" w:hAnsi="times new romance" w:eastAsia="仿宋" w:cs="仿宋"/>
          <w:color w:val="000000"/>
          <w:sz w:val="28"/>
          <w:szCs w:val="28"/>
          <w:u w:color="000000"/>
          <w:lang w:val="zh-TW" w:eastAsia="zh-TW"/>
        </w:rPr>
      </w:pPr>
      <w:r>
        <w:rPr>
          <w:rFonts w:hint="eastAsia" w:ascii="仿宋" w:eastAsia="仿宋" w:cs="仿宋"/>
          <w:sz w:val="28"/>
          <w:szCs w:val="28"/>
        </w:rPr>
        <w:br w:type="page"/>
      </w:r>
    </w:p>
    <w:p>
      <w:pPr>
        <w:shd w:val="clear" w:color="auto" w:fill="92D050"/>
        <w:rPr>
          <w:rFonts w:ascii="黑体" w:eastAsia="黑体" w:cs="黑体"/>
          <w:b/>
          <w:bCs/>
          <w:color w:val="FFFFFF"/>
          <w:sz w:val="30"/>
          <w:szCs w:val="30"/>
          <w:u w:color="000000"/>
          <w:lang w:val="zh-TW" w:eastAsia="zh-TW"/>
        </w:rPr>
      </w:pPr>
      <w:r>
        <w:rPr>
          <w:rFonts w:hint="eastAsia" w:ascii="黑体" w:eastAsia="黑体" w:cs="黑体"/>
          <w:b/>
          <w:bCs/>
          <w:color w:val="FFFFFF"/>
          <w:sz w:val="30"/>
          <w:szCs w:val="30"/>
          <w:u w:color="000000"/>
        </w:rPr>
        <w:t>一</w:t>
      </w:r>
      <w:r>
        <w:rPr>
          <w:rFonts w:hint="eastAsia" w:ascii="黑体" w:eastAsia="黑体" w:cs="黑体"/>
          <w:b/>
          <w:bCs/>
          <w:color w:val="FFFFFF"/>
          <w:sz w:val="30"/>
          <w:szCs w:val="30"/>
          <w:u w:color="000000"/>
          <w:lang w:val="zh-TW" w:eastAsia="zh-TW"/>
        </w:rPr>
        <w:t>、活动背景</w:t>
      </w:r>
    </w:p>
    <w:p>
      <w:pPr>
        <w:pStyle w:val="16"/>
        <w:ind w:firstLine="560"/>
        <w:rPr>
          <w:rFonts w:ascii="仿宋_GB2312" w:eastAsia="仿宋_GB2312" w:cs="仿宋_GB2312"/>
          <w:sz w:val="28"/>
        </w:rPr>
      </w:pPr>
      <w:r>
        <w:rPr>
          <w:rFonts w:ascii="仿宋_GB2312" w:eastAsia="仿宋_GB2312" w:cs="仿宋_GB2312"/>
          <w:sz w:val="28"/>
        </w:rPr>
        <w:t>学习贯彻习近平总书记关于社会建设的重要论述，引导团员和青年坚持以人民为中心的发展思想，践行社会主义核心价值观，组织开展社区实践，美化校园环境，为推进基层治理体系和治理能力现代化贡献青春力量 。</w:t>
      </w:r>
    </w:p>
    <w:p>
      <w:pPr>
        <w:shd w:val="clear" w:color="auto" w:fill="92D050"/>
        <w:rPr>
          <w:rFonts w:ascii="黑体" w:eastAsia="黑体" w:cs="黑体"/>
          <w:b/>
          <w:bCs/>
          <w:color w:val="FFFFFF"/>
          <w:sz w:val="30"/>
          <w:szCs w:val="30"/>
          <w:u w:color="000000"/>
        </w:rPr>
      </w:pPr>
      <w:r>
        <w:rPr>
          <w:rFonts w:hint="eastAsia" w:ascii="黑体" w:eastAsia="黑体" w:cs="黑体"/>
          <w:b/>
          <w:bCs/>
          <w:color w:val="FFFFFF"/>
          <w:sz w:val="30"/>
          <w:szCs w:val="30"/>
          <w:u w:color="000000"/>
        </w:rPr>
        <w:t>二</w:t>
      </w:r>
      <w:r>
        <w:rPr>
          <w:rFonts w:hint="eastAsia" w:ascii="黑体" w:eastAsia="黑体" w:cs="黑体"/>
          <w:b/>
          <w:bCs/>
          <w:color w:val="FFFFFF"/>
          <w:sz w:val="30"/>
          <w:szCs w:val="30"/>
          <w:u w:color="000000"/>
          <w:lang w:val="zh-TW" w:eastAsia="zh-TW"/>
        </w:rPr>
        <w:t>、活动</w:t>
      </w:r>
      <w:r>
        <w:rPr>
          <w:rFonts w:hint="eastAsia" w:ascii="黑体" w:eastAsia="黑体" w:cs="黑体"/>
          <w:b/>
          <w:bCs/>
          <w:color w:val="FFFFFF"/>
          <w:sz w:val="30"/>
          <w:szCs w:val="30"/>
          <w:u w:color="000000"/>
        </w:rPr>
        <w:t>主题</w:t>
      </w:r>
    </w:p>
    <w:p>
      <w:pPr>
        <w:pStyle w:val="16"/>
        <w:ind w:firstLine="56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弘扬劳动美，楼道换新颜</w:t>
      </w:r>
      <w:r>
        <w:rPr>
          <w:rFonts w:ascii="仿宋_GB2312" w:eastAsia="仿宋_GB2312" w:cs="仿宋_GB2312"/>
          <w:sz w:val="28"/>
          <w:szCs w:val="28"/>
        </w:rPr>
        <w:t>---五月支部进社区活动</w:t>
      </w:r>
    </w:p>
    <w:p>
      <w:pPr>
        <w:shd w:val="clear" w:color="auto" w:fill="92D050"/>
        <w:rPr>
          <w:rFonts w:ascii="黑体" w:eastAsia="黑体" w:cs="黑体"/>
          <w:b/>
          <w:bCs/>
          <w:color w:val="FFFFFF"/>
          <w:sz w:val="30"/>
          <w:szCs w:val="30"/>
          <w:u w:color="000000"/>
          <w:lang w:val="zh-TW" w:eastAsia="zh-TW"/>
        </w:rPr>
      </w:pPr>
      <w:r>
        <w:rPr>
          <w:rFonts w:hint="eastAsia" w:ascii="黑体" w:eastAsia="黑体" w:cs="黑体"/>
          <w:b/>
          <w:bCs/>
          <w:color w:val="FFFFFF"/>
          <w:sz w:val="30"/>
          <w:szCs w:val="30"/>
          <w:u w:color="000000"/>
        </w:rPr>
        <w:t>三</w:t>
      </w:r>
      <w:r>
        <w:rPr>
          <w:rFonts w:hint="eastAsia" w:ascii="黑体" w:eastAsia="黑体" w:cs="黑体"/>
          <w:b/>
          <w:bCs/>
          <w:color w:val="FFFFFF"/>
          <w:sz w:val="30"/>
          <w:szCs w:val="30"/>
          <w:u w:color="000000"/>
          <w:lang w:val="zh-TW" w:eastAsia="zh-TW"/>
        </w:rPr>
        <w:t>、活动目的</w:t>
      </w:r>
    </w:p>
    <w:p>
      <w:pPr>
        <w:pStyle w:val="16"/>
        <w:ind w:firstLine="56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" w:eastAsia="仿宋" w:cs="仿宋"/>
          <w:kern w:val="10"/>
          <w:sz w:val="28"/>
          <w:szCs w:val="28"/>
        </w:rPr>
        <w:t>1.</w:t>
      </w:r>
      <w:r>
        <w:rPr>
          <w:rFonts w:hint="eastAsia" w:ascii="仿宋_GB2312" w:eastAsia="仿宋_GB2312" w:cs="仿宋_GB2312"/>
          <w:sz w:val="28"/>
          <w:szCs w:val="28"/>
        </w:rPr>
        <w:t>鼓励青年团员走出校园，充实课余生活；</w:t>
      </w:r>
    </w:p>
    <w:p>
      <w:pPr>
        <w:pStyle w:val="16"/>
        <w:ind w:firstLine="560"/>
        <w:rPr>
          <w:rFonts w:ascii="仿宋_GB2312" w:eastAsia="仿宋_GB2312" w:cs="仿宋_GB2312"/>
          <w:sz w:val="28"/>
          <w:szCs w:val="28"/>
        </w:rPr>
      </w:pPr>
      <w:r>
        <w:rPr>
          <w:rFonts w:ascii="仿宋_GB2312" w:eastAsia="仿宋_GB2312" w:cs="仿宋_GB2312"/>
          <w:sz w:val="28"/>
          <w:szCs w:val="28"/>
        </w:rPr>
        <w:t>2.为了美化校园环境，弘扬劳动精神</w:t>
      </w:r>
      <w:r>
        <w:rPr>
          <w:rFonts w:hint="eastAsia" w:ascii="仿宋_GB2312" w:eastAsia="仿宋_GB2312" w:cs="仿宋_GB2312"/>
          <w:sz w:val="28"/>
          <w:szCs w:val="28"/>
        </w:rPr>
        <w:t>。</w:t>
      </w:r>
    </w:p>
    <w:p>
      <w:pPr>
        <w:shd w:val="clear" w:color="auto" w:fill="92D050"/>
        <w:rPr>
          <w:rFonts w:ascii="黑体" w:eastAsia="黑体" w:cs="黑体"/>
          <w:b/>
          <w:bCs/>
          <w:color w:val="FFFFFF"/>
          <w:sz w:val="30"/>
          <w:szCs w:val="30"/>
          <w:u w:color="000000"/>
        </w:rPr>
      </w:pPr>
      <w:r>
        <w:rPr>
          <w:rFonts w:hint="eastAsia" w:ascii="黑体" w:eastAsia="黑体" w:cs="黑体"/>
          <w:b/>
          <w:bCs/>
          <w:color w:val="FFFFFF"/>
          <w:sz w:val="30"/>
          <w:szCs w:val="30"/>
          <w:u w:color="000000"/>
        </w:rPr>
        <w:t>四</w:t>
      </w:r>
      <w:r>
        <w:rPr>
          <w:rFonts w:hint="eastAsia" w:ascii="黑体" w:eastAsia="黑体" w:cs="黑体"/>
          <w:b/>
          <w:bCs/>
          <w:color w:val="FFFFFF"/>
          <w:sz w:val="30"/>
          <w:szCs w:val="30"/>
          <w:u w:color="000000"/>
          <w:lang w:val="zh-TW" w:eastAsia="zh-TW"/>
        </w:rPr>
        <w:t>、活动时间</w:t>
      </w:r>
    </w:p>
    <w:p>
      <w:pPr>
        <w:ind w:firstLine="560" w:firstLineChars="200"/>
        <w:rPr>
          <w:rFonts w:hint="default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" w:eastAsia="仿宋" w:cs="仿宋_GB2312"/>
          <w:sz w:val="28"/>
          <w:szCs w:val="28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024年</w:t>
      </w:r>
      <w:r>
        <w:rPr>
          <w:rFonts w:ascii="仿宋_GB2312" w:eastAsia="仿宋_GB2312" w:cs="仿宋_GB2312"/>
          <w:sz w:val="28"/>
          <w:szCs w:val="28"/>
        </w:rPr>
        <w:t>5</w:t>
      </w:r>
      <w:r>
        <w:rPr>
          <w:rFonts w:hint="eastAsia" w:ascii="仿宋_GB2312" w:eastAsia="仿宋_GB2312" w:cs="仿宋_GB2312"/>
          <w:sz w:val="28"/>
          <w:szCs w:val="28"/>
        </w:rPr>
        <w:t>月1</w:t>
      </w:r>
      <w:r>
        <w:rPr>
          <w:rFonts w:ascii="仿宋_GB2312" w:eastAsia="仿宋_GB2312" w:cs="仿宋_GB2312"/>
          <w:sz w:val="28"/>
          <w:szCs w:val="28"/>
        </w:rPr>
        <w:t>7</w:t>
      </w:r>
      <w:r>
        <w:rPr>
          <w:rFonts w:hint="eastAsia" w:ascii="仿宋_GB2312" w:eastAsia="仿宋_GB2312" w:cs="仿宋_GB2312"/>
          <w:sz w:val="28"/>
          <w:szCs w:val="28"/>
        </w:rPr>
        <w:t>日16：00</w:t>
      </w:r>
      <w:r>
        <w:rPr>
          <w:rFonts w:ascii="仿宋_GB2312" w:eastAsia="仿宋_GB2312" w:cs="仿宋_GB2312"/>
          <w:sz w:val="28"/>
          <w:szCs w:val="28"/>
        </w:rPr>
        <w:t>—</w:t>
      </w:r>
      <w:r>
        <w:rPr>
          <w:rFonts w:hint="eastAsia" w:ascii="仿宋_GB2312" w:eastAsia="仿宋_GB2312" w:cs="仿宋_GB2312"/>
          <w:sz w:val="28"/>
          <w:szCs w:val="28"/>
        </w:rPr>
        <w:t>18:00</w:t>
      </w:r>
      <w:r>
        <w:rPr>
          <w:rFonts w:hint="eastAsia" w:asci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时长2h最终时长根据实际工作时长而定，拟招募志愿者55人</w:t>
      </w:r>
      <w:bookmarkStart w:id="1" w:name="_GoBack"/>
      <w:bookmarkEnd w:id="1"/>
    </w:p>
    <w:p>
      <w:pPr>
        <w:shd w:val="clear" w:color="auto" w:fill="92D050"/>
        <w:rPr>
          <w:rFonts w:ascii="黑体" w:eastAsia="黑体" w:cs="黑体"/>
          <w:b/>
          <w:bCs/>
          <w:color w:val="FFFFFF"/>
          <w:sz w:val="30"/>
          <w:szCs w:val="30"/>
          <w:u w:color="000000"/>
          <w:lang w:val="zh-TW" w:eastAsia="zh-TW"/>
        </w:rPr>
      </w:pPr>
      <w:r>
        <w:rPr>
          <w:rFonts w:hint="eastAsia" w:ascii="黑体" w:eastAsia="黑体" w:cs="黑体"/>
          <w:b/>
          <w:bCs/>
          <w:color w:val="FFFFFF"/>
          <w:sz w:val="30"/>
          <w:szCs w:val="30"/>
          <w:u w:color="000000"/>
        </w:rPr>
        <w:t>五</w:t>
      </w:r>
      <w:r>
        <w:rPr>
          <w:rFonts w:hint="eastAsia" w:ascii="黑体" w:eastAsia="黑体" w:cs="黑体"/>
          <w:b/>
          <w:bCs/>
          <w:color w:val="FFFFFF"/>
          <w:sz w:val="30"/>
          <w:szCs w:val="30"/>
          <w:u w:color="000000"/>
          <w:lang w:val="zh-TW" w:eastAsia="zh-TW"/>
        </w:rPr>
        <w:t>、活动地点</w:t>
      </w:r>
    </w:p>
    <w:p>
      <w:pPr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华中师范大学社区（西区）</w:t>
      </w:r>
    </w:p>
    <w:p>
      <w:pPr>
        <w:shd w:val="clear" w:color="auto" w:fill="92D050"/>
        <w:rPr>
          <w:rFonts w:ascii="黑体" w:eastAsia="黑体" w:cs="黑体"/>
          <w:b/>
          <w:bCs/>
          <w:color w:val="FFFFFF"/>
          <w:sz w:val="30"/>
          <w:szCs w:val="30"/>
          <w:u w:color="000000"/>
          <w:lang w:val="zh-TW" w:eastAsia="zh-TW"/>
        </w:rPr>
      </w:pPr>
      <w:r>
        <w:rPr>
          <w:rFonts w:hint="eastAsia" w:ascii="黑体" w:eastAsia="黑体" w:cs="黑体"/>
          <w:b/>
          <w:bCs/>
          <w:color w:val="FFFFFF"/>
          <w:sz w:val="30"/>
          <w:szCs w:val="30"/>
          <w:u w:color="000000"/>
        </w:rPr>
        <w:t>六</w:t>
      </w:r>
      <w:r>
        <w:rPr>
          <w:rFonts w:hint="eastAsia" w:ascii="黑体" w:eastAsia="黑体" w:cs="黑体"/>
          <w:b/>
          <w:bCs/>
          <w:color w:val="FFFFFF"/>
          <w:sz w:val="30"/>
          <w:szCs w:val="30"/>
          <w:u w:color="000000"/>
          <w:lang w:val="zh-TW" w:eastAsia="zh-TW"/>
        </w:rPr>
        <w:t>、活动对象</w:t>
      </w:r>
    </w:p>
    <w:p>
      <w:pPr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华中师范大学生命科学学院2</w:t>
      </w:r>
      <w:r>
        <w:rPr>
          <w:rFonts w:ascii="仿宋_GB2312" w:eastAsia="仿宋_GB2312" w:cs="仿宋_GB2312"/>
          <w:sz w:val="28"/>
          <w:szCs w:val="28"/>
        </w:rPr>
        <w:t>207、</w:t>
      </w:r>
      <w:r>
        <w:rPr>
          <w:rFonts w:hint="eastAsia" w:ascii="仿宋_GB2312" w:eastAsia="仿宋_GB2312" w:cs="仿宋_GB2312"/>
          <w:sz w:val="28"/>
          <w:szCs w:val="28"/>
        </w:rPr>
        <w:t>2</w:t>
      </w:r>
      <w:r>
        <w:rPr>
          <w:rFonts w:ascii="仿宋_GB2312" w:eastAsia="仿宋_GB2312" w:cs="仿宋_GB2312"/>
          <w:sz w:val="28"/>
          <w:szCs w:val="28"/>
        </w:rPr>
        <w:t>208</w:t>
      </w:r>
      <w:r>
        <w:rPr>
          <w:rFonts w:hint="eastAsia" w:ascii="仿宋_GB2312" w:eastAsia="仿宋_GB2312" w:cs="仿宋_GB2312"/>
          <w:sz w:val="28"/>
          <w:szCs w:val="28"/>
        </w:rPr>
        <w:t>、2</w:t>
      </w:r>
      <w:r>
        <w:rPr>
          <w:rFonts w:ascii="仿宋_GB2312" w:eastAsia="仿宋_GB2312" w:cs="仿宋_GB2312"/>
          <w:sz w:val="28"/>
          <w:szCs w:val="28"/>
        </w:rPr>
        <w:t>209</w:t>
      </w:r>
      <w:r>
        <w:rPr>
          <w:rFonts w:hint="eastAsia" w:ascii="仿宋_GB2312" w:eastAsia="仿宋_GB2312" w:cs="仿宋_GB2312"/>
          <w:sz w:val="28"/>
          <w:szCs w:val="28"/>
        </w:rPr>
        <w:t>团支部团员及有意向参与的其他同学</w:t>
      </w:r>
    </w:p>
    <w:p>
      <w:pPr>
        <w:shd w:val="clear" w:color="auto" w:fill="92D05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黑体" w:eastAsia="黑体" w:cs="黑体"/>
          <w:b/>
          <w:bCs/>
          <w:color w:val="FFFFFF"/>
          <w:sz w:val="30"/>
          <w:szCs w:val="30"/>
          <w:u w:color="000000"/>
        </w:rPr>
        <w:t>七</w:t>
      </w:r>
      <w:r>
        <w:rPr>
          <w:rFonts w:hint="eastAsia" w:ascii="黑体" w:eastAsia="黑体" w:cs="黑体"/>
          <w:b/>
          <w:bCs/>
          <w:color w:val="FFFFFF"/>
          <w:sz w:val="30"/>
          <w:szCs w:val="30"/>
          <w:u w:color="000000"/>
          <w:lang w:val="zh-TW" w:eastAsia="zh-TW"/>
        </w:rPr>
        <w:t>、活动</w:t>
      </w:r>
      <w:r>
        <w:rPr>
          <w:rFonts w:hint="eastAsia" w:ascii="黑体" w:eastAsia="黑体" w:cs="黑体"/>
          <w:b/>
          <w:bCs/>
          <w:color w:val="FFFFFF"/>
          <w:sz w:val="30"/>
          <w:szCs w:val="30"/>
          <w:u w:color="000000"/>
        </w:rPr>
        <w:t>内容</w:t>
      </w:r>
    </w:p>
    <w:p>
      <w:pPr>
        <w:ind w:firstLine="560" w:firstLineChars="200"/>
        <w:rPr>
          <w:rStyle w:val="15"/>
          <w:sz w:val="28"/>
          <w:szCs w:val="28"/>
        </w:rPr>
      </w:pPr>
      <w:bookmarkStart w:id="0" w:name="_Hlk164111457"/>
      <w:r>
        <w:rPr>
          <w:rStyle w:val="15"/>
          <w:rFonts w:hint="eastAsia"/>
          <w:sz w:val="28"/>
          <w:szCs w:val="28"/>
        </w:rPr>
        <w:t>进社区打扫卫生，</w:t>
      </w:r>
      <w:r>
        <w:rPr>
          <w:rStyle w:val="15"/>
          <w:sz w:val="28"/>
          <w:szCs w:val="28"/>
        </w:rPr>
        <w:t>美化校园环境</w:t>
      </w:r>
    </w:p>
    <w:bookmarkEnd w:id="0"/>
    <w:p>
      <w:pPr>
        <w:ind w:firstLine="560" w:firstLineChars="200"/>
        <w:rPr>
          <w:rFonts w:ascii="仿宋_GB2312" w:eastAsia="仿宋_GB2312" w:cs="仿宋_GB2312"/>
          <w:sz w:val="28"/>
        </w:rPr>
      </w:pPr>
      <w:r>
        <w:rPr>
          <w:rFonts w:hint="eastAsia" w:ascii="仿宋_GB2312" w:eastAsia="仿宋_GB2312" w:cs="仿宋_GB2312"/>
          <w:sz w:val="28"/>
        </w:rPr>
        <w:t>根据社区安排，</w:t>
      </w:r>
      <w:r>
        <w:rPr>
          <w:rFonts w:ascii="仿宋_GB2312" w:eastAsia="仿宋_GB2312" w:cs="仿宋_GB2312"/>
          <w:sz w:val="28"/>
        </w:rPr>
        <w:t>安排团员清街道美化校园环境</w:t>
      </w:r>
      <w:r>
        <w:rPr>
          <w:rFonts w:hint="eastAsia" w:ascii="仿宋_GB2312" w:eastAsia="仿宋_GB2312" w:cs="仿宋_GB2312"/>
          <w:sz w:val="28"/>
        </w:rPr>
        <w:t>。</w:t>
      </w:r>
    </w:p>
    <w:p>
      <w:pPr>
        <w:shd w:val="clear" w:color="auto" w:fill="92D050"/>
        <w:rPr>
          <w:rFonts w:ascii="黑体" w:eastAsia="黑体" w:cs="黑体"/>
          <w:b/>
          <w:bCs/>
          <w:color w:val="FFFFFF"/>
          <w:sz w:val="30"/>
          <w:szCs w:val="30"/>
          <w:lang w:val="zh-TW" w:eastAsia="zh-TW"/>
        </w:rPr>
      </w:pPr>
      <w:r>
        <w:rPr>
          <w:rFonts w:hint="eastAsia" w:ascii="黑体" w:eastAsia="黑体" w:cs="黑体"/>
          <w:b/>
          <w:bCs/>
          <w:color w:val="FFFFFF"/>
          <w:sz w:val="30"/>
          <w:szCs w:val="30"/>
        </w:rPr>
        <w:t>八、前期</w:t>
      </w:r>
      <w:r>
        <w:rPr>
          <w:rFonts w:hint="eastAsia" w:ascii="黑体" w:eastAsia="黑体" w:cs="黑体"/>
          <w:b/>
          <w:bCs/>
          <w:color w:val="FFFFFF"/>
          <w:sz w:val="30"/>
          <w:szCs w:val="30"/>
          <w:lang w:val="zh-TW" w:eastAsia="zh-TW"/>
        </w:rPr>
        <w:t>准备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4"/>
        <w:gridCol w:w="1867"/>
        <w:gridCol w:w="3161"/>
        <w:gridCol w:w="1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项目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内容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5月13-14日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撰写策划案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lang w:val="zh-TW" w:eastAsia="zh-TW"/>
              </w:rPr>
              <w:t>撰写</w:t>
            </w:r>
            <w:r>
              <w:rPr>
                <w:rFonts w:hint="eastAsia" w:ascii="仿宋_GB2312" w:eastAsia="仿宋_GB2312" w:cs="仿宋_GB2312"/>
                <w:sz w:val="28"/>
                <w:szCs w:val="28"/>
              </w:rPr>
              <w:t>活动策划案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EastAsia"/>
                <w:sz w:val="28"/>
                <w:szCs w:val="28"/>
              </w:rPr>
              <w:t>李雅馨、吕倩、毛小凡、江昱颖、刘钰龙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优化策划案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对策划案进行细化、优化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EastAsia"/>
                <w:sz w:val="28"/>
                <w:szCs w:val="28"/>
              </w:rPr>
              <w:t>李雅馨、吕倩、毛小凡、江昱颖、刘钰龙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 xml:space="preserve"> 5月12-14日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联系社区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与社区负责人沟通，确定相关事宜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EastAsia"/>
                <w:sz w:val="28"/>
                <w:szCs w:val="28"/>
              </w:rPr>
              <w:t>李雅馨、吕倩、毛小凡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5月16日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收集相关信息</w:t>
            </w:r>
          </w:p>
        </w:tc>
        <w:tc>
          <w:tcPr>
            <w:tcW w:w="3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各支部同学发表关于本次活动的期望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EastAsia"/>
                <w:sz w:val="28"/>
                <w:szCs w:val="28"/>
              </w:rPr>
              <w:t>李雅馨、吕倩、毛小凡</w:t>
            </w:r>
          </w:p>
        </w:tc>
      </w:tr>
    </w:tbl>
    <w:p>
      <w:pPr>
        <w:shd w:val="clear" w:color="auto" w:fill="92D050"/>
        <w:rPr>
          <w:rFonts w:ascii="黑体" w:eastAsia="黑体" w:cs="黑体"/>
          <w:b/>
          <w:bCs/>
          <w:color w:val="FFFFFF"/>
          <w:sz w:val="30"/>
          <w:szCs w:val="30"/>
        </w:rPr>
      </w:pPr>
      <w:r>
        <w:rPr>
          <w:rFonts w:hint="eastAsia" w:ascii="黑体" w:eastAsia="黑体" w:cs="黑体"/>
          <w:b/>
          <w:bCs/>
          <w:color w:val="FFFFFF"/>
          <w:sz w:val="30"/>
          <w:szCs w:val="30"/>
        </w:rPr>
        <w:t>九、活动流程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7"/>
        <w:gridCol w:w="1867"/>
        <w:gridCol w:w="3172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时间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项目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内容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84" w:hRule="atLeast"/>
        </w:trPr>
        <w:tc>
          <w:tcPr>
            <w:tcW w:w="1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5月17日</w:t>
            </w: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活动进行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根据社区相关负责人要求开展活动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EastAsia"/>
                <w:sz w:val="28"/>
                <w:szCs w:val="28"/>
              </w:rPr>
              <w:t>李雅馨、吕倩、毛小凡</w:t>
            </w:r>
          </w:p>
        </w:tc>
      </w:tr>
    </w:tbl>
    <w:p>
      <w:pPr>
        <w:shd w:val="clear" w:color="auto" w:fill="92D050"/>
        <w:rPr>
          <w:rFonts w:ascii="黑体" w:eastAsia="黑体" w:cs="黑体"/>
          <w:b/>
          <w:bCs/>
          <w:color w:val="FFFFFF"/>
          <w:sz w:val="30"/>
          <w:szCs w:val="30"/>
        </w:rPr>
      </w:pPr>
      <w:r>
        <w:rPr>
          <w:rFonts w:hint="eastAsia" w:ascii="黑体" w:eastAsia="黑体" w:cs="黑体"/>
          <w:b/>
          <w:bCs/>
          <w:color w:val="FFFFFF"/>
          <w:sz w:val="30"/>
          <w:szCs w:val="30"/>
        </w:rPr>
        <w:t>十、活动后期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67"/>
        <w:gridCol w:w="1867"/>
        <w:gridCol w:w="3172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6" w:hRule="atLeast"/>
        </w:trPr>
        <w:tc>
          <w:tcPr>
            <w:tcW w:w="17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5月18-20日</w:t>
            </w:r>
          </w:p>
          <w:p>
            <w:pPr>
              <w:ind w:firstLine="280" w:firstLineChars="100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活动总结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各班团进行活动总结与反思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EastAsia"/>
                <w:sz w:val="28"/>
                <w:szCs w:val="28"/>
              </w:rPr>
              <w:t>李雅馨、吕倩、毛小凡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6" w:hRule="atLeast"/>
        </w:trPr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撰写新闻稿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撰写活动新闻稿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EastAsia"/>
                <w:sz w:val="28"/>
                <w:szCs w:val="28"/>
              </w:rPr>
              <w:t>王希雅、郭岢鑫、张志洋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16" w:hRule="atLeast"/>
        </w:trPr>
        <w:tc>
          <w:tcPr>
            <w:tcW w:w="17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新闻稿推送</w:t>
            </w:r>
          </w:p>
        </w:tc>
        <w:tc>
          <w:tcPr>
            <w:tcW w:w="3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联系华大生科院、年级和班级相关账号进行推送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 w:hAnsiTheme="minorEastAsia"/>
                <w:sz w:val="28"/>
                <w:szCs w:val="28"/>
              </w:rPr>
              <w:t>王希雅、郭岢鑫、张志洋</w:t>
            </w:r>
          </w:p>
        </w:tc>
      </w:tr>
    </w:tbl>
    <w:p>
      <w:pPr>
        <w:shd w:val="clear" w:color="auto" w:fill="92D050"/>
        <w:rPr>
          <w:rFonts w:ascii="黑体" w:eastAsia="黑体" w:cs="黑体"/>
          <w:b/>
          <w:bCs/>
          <w:color w:val="FFFFFF"/>
          <w:sz w:val="30"/>
          <w:szCs w:val="30"/>
          <w:u w:color="000000"/>
        </w:rPr>
      </w:pPr>
      <w:r>
        <w:rPr>
          <w:rFonts w:hint="eastAsia" w:ascii="黑体" w:eastAsia="黑体" w:cs="黑体"/>
          <w:b/>
          <w:bCs/>
          <w:color w:val="FFFFFF"/>
          <w:sz w:val="30"/>
          <w:szCs w:val="30"/>
          <w:u w:color="000000"/>
        </w:rPr>
        <w:t>十一、注意事项</w:t>
      </w:r>
    </w:p>
    <w:p>
      <w:pPr>
        <w:ind w:firstLine="560" w:firstLineChars="200"/>
        <w:rPr>
          <w:rFonts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</w:rPr>
        <w:t>1.请同学们将生命安全始终放在第一位，遇有紧急情况发生时，听从社区人员安排进行疏散；</w:t>
      </w:r>
    </w:p>
    <w:p>
      <w:pPr>
        <w:ind w:firstLine="560" w:firstLineChars="200"/>
        <w:rPr>
          <w:rFonts w:ascii="仿宋_GB2312" w:eastAsia="仿宋_GB2312" w:cs="仿宋_GB2312"/>
          <w:sz w:val="28"/>
        </w:rPr>
      </w:pPr>
      <w:r>
        <w:rPr>
          <w:rFonts w:hint="eastAsia" w:ascii="仿宋_GB2312" w:eastAsia="仿宋_GB2312" w:cs="仿宋_GB2312"/>
          <w:sz w:val="28"/>
        </w:rPr>
        <w:t>2.注意保管好自己的随身物品与个人财务；</w:t>
      </w:r>
    </w:p>
    <w:p>
      <w:pPr>
        <w:ind w:firstLine="560" w:firstLineChars="200"/>
        <w:rPr>
          <w:rFonts w:ascii="仿宋_GB2312" w:eastAsia="仿宋_GB2312" w:cs="仿宋_GB2312"/>
          <w:sz w:val="28"/>
        </w:rPr>
      </w:pPr>
      <w:r>
        <w:rPr>
          <w:rFonts w:hint="eastAsia" w:ascii="仿宋_GB2312" w:eastAsia="仿宋_GB2312" w:cs="仿宋_GB2312"/>
          <w:sz w:val="28"/>
        </w:rPr>
        <w:t>3.请同学们提前了解位置与社区情况，以便对活动地点和流程有更好的认识；</w:t>
      </w:r>
    </w:p>
    <w:p>
      <w:pPr>
        <w:ind w:firstLine="560" w:firstLineChars="200"/>
        <w:rPr>
          <w:rFonts w:ascii="仿宋_GB2312" w:eastAsia="仿宋_GB2312" w:cs="仿宋_GB2312"/>
          <w:sz w:val="28"/>
        </w:rPr>
      </w:pPr>
      <w:r>
        <w:rPr>
          <w:rFonts w:hint="eastAsia" w:ascii="仿宋_GB2312" w:eastAsia="仿宋_GB2312" w:cs="仿宋_GB2312"/>
          <w:sz w:val="28"/>
        </w:rPr>
        <w:t>4.注意大学生形象，活动过程中要耐心，并积极热情地回应社区人员；</w:t>
      </w:r>
    </w:p>
    <w:p>
      <w:pPr>
        <w:ind w:firstLine="560" w:firstLineChars="200"/>
        <w:rPr>
          <w:rFonts w:ascii="仿宋_GB2312" w:eastAsia="仿宋_GB2312" w:cs="仿宋_GB2312"/>
          <w:sz w:val="28"/>
        </w:rPr>
      </w:pPr>
      <w:r>
        <w:rPr>
          <w:rFonts w:hint="eastAsia" w:ascii="仿宋_GB2312" w:eastAsia="仿宋_GB2312" w:cs="仿宋_GB2312"/>
          <w:sz w:val="28"/>
        </w:rPr>
        <w:t>5.活动结束后负责打扫的同学，在打扫完成后请将扫把等工作还回原处，并且安排相关人员检查。</w:t>
      </w:r>
    </w:p>
    <w:p>
      <w:pPr>
        <w:ind w:firstLine="560" w:firstLineChars="200"/>
        <w:rPr>
          <w:rFonts w:ascii="仿宋_GB2312" w:eastAsia="仿宋_GB2312" w:cs="仿宋_GB2312"/>
          <w:sz w:val="28"/>
        </w:rPr>
      </w:pPr>
    </w:p>
    <w:sectPr>
      <w:footerReference r:id="rId5" w:type="default"/>
      <w:pgSz w:w="11906" w:h="16838"/>
      <w:pgMar w:top="1440" w:right="1800" w:bottom="1440" w:left="1800" w:header="851" w:footer="706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汉仪菱心体简">
    <w:altName w:val="宋体"/>
    <w:panose1 w:val="00000000000000000000"/>
    <w:charset w:val="86"/>
    <w:family w:val="modern"/>
    <w:pitch w:val="default"/>
    <w:sig w:usb0="00000000" w:usb1="00000000" w:usb2="00000002" w:usb3="00000000" w:csb0="001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560"/>
      <w:jc w:val="center"/>
      <w:rPr>
        <w:rFonts w:ascii="汉仪菱心体简" w:eastAsia="汉仪菱心体简"/>
        <w:color w:val="64C832"/>
        <w:sz w:val="32"/>
      </w:rPr>
    </w:pPr>
    <w:r>
      <w:rPr>
        <w:rFonts w:hint="eastAsia" w:ascii="汉仪菱心体简" w:eastAsia="汉仪菱心体简"/>
        <w:color w:val="64C832"/>
        <w:sz w:val="32"/>
      </w:rPr>
      <w:t>生命不息  奋斗不止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7C70DA"/>
    <w:multiLevelType w:val="singleLevel"/>
    <w:tmpl w:val="4C7C70DA"/>
    <w:lvl w:ilvl="0" w:tentative="0">
      <w:start w:val="1"/>
      <w:numFmt w:val="decimal"/>
      <w:pStyle w:val="11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20"/>
  <w:drawingGridVerticalSpacing w:val="156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growAutofit/>
    <w:useFELayout/>
    <w:compatSetting w:name="compatibilityMode" w:uri="http://schemas.microsoft.com/office/word" w:val="14"/>
  </w:compat>
  <w:docVars>
    <w:docVar w:name="commondata" w:val="eyJoZGlkIjoiMmU2ZmU4MDEyNTlkMjI1YWZiMDA0ZTdmZjc3Y2E1NjEifQ=="/>
  </w:docVars>
  <w:rsids>
    <w:rsidRoot w:val="00897747"/>
    <w:rsid w:val="00035ACA"/>
    <w:rsid w:val="00375412"/>
    <w:rsid w:val="00897747"/>
    <w:rsid w:val="00911EF9"/>
    <w:rsid w:val="00B14F37"/>
    <w:rsid w:val="00B171C8"/>
    <w:rsid w:val="00BD5EA9"/>
    <w:rsid w:val="00CA649F"/>
    <w:rsid w:val="00FD74F9"/>
    <w:rsid w:val="2D7902F2"/>
    <w:rsid w:val="6845385D"/>
    <w:rsid w:val="76BC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jc w:val="both"/>
    </w:pPr>
    <w:rPr>
      <w:rFonts w:ascii="微软雅黑" w:hAnsi="Times New Roman" w:eastAsia="微软雅黑" w:cs="宋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autoRedefine/>
    <w:qFormat/>
    <w:uiPriority w:val="0"/>
    <w:pPr>
      <w:keepNext/>
      <w:keepLines/>
      <w:spacing w:line="578" w:lineRule="auto"/>
      <w:jc w:val="center"/>
      <w:outlineLvl w:val="0"/>
    </w:pPr>
    <w:rPr>
      <w:rFonts w:ascii="汉仪菱心体简" w:eastAsia="汉仪菱心体简"/>
      <w:b/>
      <w:bCs/>
      <w:color w:val="008246"/>
      <w:kern w:val="44"/>
      <w:sz w:val="40"/>
      <w:szCs w:val="44"/>
    </w:rPr>
  </w:style>
  <w:style w:type="paragraph" w:styleId="3">
    <w:name w:val="heading 2"/>
    <w:basedOn w:val="1"/>
    <w:link w:val="15"/>
    <w:autoRedefine/>
    <w:uiPriority w:val="0"/>
    <w:pPr>
      <w:keepNext/>
      <w:keepLines/>
      <w:spacing w:before="120" w:after="120" w:line="415" w:lineRule="auto"/>
      <w:outlineLvl w:val="1"/>
    </w:pPr>
    <w:rPr>
      <w:rFonts w:ascii="汉仪菱心体简" w:eastAsia="汉仪菱心体简"/>
      <w:bCs/>
      <w:color w:val="008246"/>
      <w:kern w:val="44"/>
      <w:sz w:val="36"/>
      <w:szCs w:val="44"/>
    </w:rPr>
  </w:style>
  <w:style w:type="paragraph" w:styleId="4">
    <w:name w:val="heading 3"/>
    <w:basedOn w:val="1"/>
    <w:autoRedefine/>
    <w:qFormat/>
    <w:uiPriority w:val="0"/>
    <w:pPr>
      <w:keepNext/>
      <w:keepLines/>
      <w:shd w:val="clear" w:color="auto" w:fill="92D050"/>
      <w:spacing w:before="240" w:line="415" w:lineRule="auto"/>
      <w:ind w:firstLine="100" w:firstLineChars="100"/>
      <w:outlineLvl w:val="2"/>
    </w:pPr>
    <w:rPr>
      <w:b/>
      <w:bCs/>
      <w:color w:val="FFFFFF"/>
      <w:sz w:val="32"/>
      <w:szCs w:val="32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autoRedefine/>
    <w:qFormat/>
    <w:uiPriority w:val="0"/>
    <w:pPr>
      <w:ind w:left="400" w:leftChars="400"/>
    </w:pPr>
  </w:style>
  <w:style w:type="paragraph" w:styleId="6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autoRedefine/>
    <w:uiPriority w:val="0"/>
  </w:style>
  <w:style w:type="paragraph" w:styleId="9">
    <w:name w:val="toc 2"/>
    <w:basedOn w:val="1"/>
    <w:autoRedefine/>
    <w:qFormat/>
    <w:uiPriority w:val="0"/>
    <w:pPr>
      <w:ind w:left="200" w:leftChars="200"/>
    </w:p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paragraph" w:styleId="11">
    <w:name w:val="Title"/>
    <w:basedOn w:val="1"/>
    <w:autoRedefine/>
    <w:qFormat/>
    <w:uiPriority w:val="0"/>
    <w:pPr>
      <w:numPr>
        <w:ilvl w:val="0"/>
        <w:numId w:val="1"/>
      </w:numPr>
      <w:ind w:left="233" w:hanging="233" w:hangingChars="233"/>
    </w:pPr>
    <w:rPr>
      <w:b/>
    </w:rPr>
  </w:style>
  <w:style w:type="character" w:styleId="14">
    <w:name w:val="Hyperlink"/>
    <w:basedOn w:val="13"/>
    <w:autoRedefine/>
    <w:qFormat/>
    <w:uiPriority w:val="0"/>
    <w:rPr>
      <w:color w:val="0563C1"/>
      <w:u w:val="single"/>
    </w:rPr>
  </w:style>
  <w:style w:type="character" w:customStyle="1" w:styleId="15">
    <w:name w:val="标题 2 字符"/>
    <w:basedOn w:val="13"/>
    <w:link w:val="3"/>
    <w:autoRedefine/>
    <w:qFormat/>
    <w:uiPriority w:val="0"/>
    <w:rPr>
      <w:rFonts w:ascii="汉仪菱心体简" w:eastAsia="汉仪菱心体简" w:cs="宋体"/>
      <w:bCs/>
      <w:color w:val="008246"/>
      <w:kern w:val="44"/>
      <w:sz w:val="36"/>
      <w:szCs w:val="44"/>
      <w:lang w:val="en-US" w:eastAsia="zh-CN" w:bidi="ar-SA"/>
    </w:rPr>
  </w:style>
  <w:style w:type="paragraph" w:customStyle="1" w:styleId="16">
    <w:name w:val="列表段落1"/>
    <w:basedOn w:val="1"/>
    <w:autoRedefine/>
    <w:qFormat/>
    <w:uiPriority w:val="0"/>
    <w:pPr>
      <w:ind w:firstLine="200" w:firstLineChars="200"/>
    </w:pPr>
  </w:style>
  <w:style w:type="character" w:customStyle="1" w:styleId="17">
    <w:name w:val="不明显强调1"/>
    <w:basedOn w:val="13"/>
    <w:autoRedefine/>
    <w:qFormat/>
    <w:uiPriority w:val="0"/>
    <w:rPr>
      <w:iCs/>
      <w:color w:val="000000"/>
    </w:rPr>
  </w:style>
  <w:style w:type="paragraph" w:customStyle="1" w:styleId="18">
    <w:name w:val="TOC 标题1"/>
    <w:basedOn w:val="2"/>
    <w:autoRedefine/>
    <w:qFormat/>
    <w:uiPriority w:val="0"/>
    <w:pPr>
      <w:widowControl/>
      <w:spacing w:before="240" w:line="259" w:lineRule="auto"/>
      <w:jc w:val="left"/>
      <w:outlineLvl w:val="9"/>
    </w:pPr>
    <w:rPr>
      <w:rFonts w:ascii="等线 Light" w:eastAsia="等线 Light"/>
      <w:b w:val="0"/>
      <w:bCs w:val="0"/>
      <w:color w:val="2E74B5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144</Words>
  <Characters>822</Characters>
  <Lines>6</Lines>
  <Paragraphs>1</Paragraphs>
  <TotalTime>0</TotalTime>
  <ScaleCrop>false</ScaleCrop>
  <LinksUpToDate>false</LinksUpToDate>
  <CharactersWithSpaces>965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2024-04-16T04:38:00Z</dcterms:created>
  <dc:creator>Sam RUAN</dc:creator>
  <cp:lastModifiedBy>Lollipop</cp:lastModifiedBy>
  <dcterms:modified xsi:type="dcterms:W3CDTF">2024-05-16T12:15:40Z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87C617E200364692BAB91901809F6F71_13</vt:lpwstr>
  </property>
</Properties>
</file>